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6C" w:rsidRDefault="006A54C1" w:rsidP="009B3FB3">
      <w:pPr>
        <w:rPr>
          <w:b/>
        </w:rPr>
      </w:pPr>
      <w:r>
        <w:rPr>
          <w:b/>
        </w:rPr>
        <w:t>Имомназаров Шерзад Холматжоно</w:t>
      </w:r>
      <w:r w:rsidR="001B2F6C" w:rsidRPr="001B2F6C">
        <w:rPr>
          <w:b/>
        </w:rPr>
        <w:t>вич</w:t>
      </w:r>
    </w:p>
    <w:p w:rsidR="009B3FB3" w:rsidRPr="009B3FB3" w:rsidRDefault="009B3FB3" w:rsidP="009B3FB3">
      <w:pPr>
        <w:rPr>
          <w:u w:val="single"/>
        </w:rPr>
      </w:pPr>
      <w:r w:rsidRPr="009B3FB3">
        <w:rPr>
          <w:u w:val="single"/>
        </w:rPr>
        <w:t xml:space="preserve">Название диссертации: </w:t>
      </w:r>
    </w:p>
    <w:p w:rsidR="001B2F6C" w:rsidRPr="006A54C1" w:rsidRDefault="006A54C1" w:rsidP="009B3FB3">
      <w:r w:rsidRPr="006A54C1">
        <w:t>МАТЕМАТИЧЕСКОЕ МОДЕЛИРОВАНИЕ ВЗАИМОДЕЙСТВИЯ МАГНИТНЫХ И АКУСТИЧЕСКИХ ПОЛЕЙ В ЭЛЕКТРОПРОВОДЯЩЕЙ ПОРИСТОЙ СРЕДЕ</w:t>
      </w:r>
    </w:p>
    <w:p w:rsidR="009B3FB3" w:rsidRPr="009B3FB3" w:rsidRDefault="009B3FB3" w:rsidP="009B3FB3">
      <w:pPr>
        <w:rPr>
          <w:u w:val="single"/>
        </w:rPr>
      </w:pPr>
      <w:r w:rsidRPr="009B3FB3">
        <w:rPr>
          <w:u w:val="single"/>
        </w:rPr>
        <w:t xml:space="preserve">Ученая степень: </w:t>
      </w:r>
    </w:p>
    <w:p w:rsidR="009B3FB3" w:rsidRPr="009B3FB3" w:rsidRDefault="009B3FB3" w:rsidP="009B3FB3">
      <w:r w:rsidRPr="009B3FB3">
        <w:t xml:space="preserve">кандидат </w:t>
      </w:r>
      <w:r w:rsidR="006A54C1">
        <w:t>физико-математических</w:t>
      </w:r>
      <w:r w:rsidRPr="009B3FB3">
        <w:t xml:space="preserve"> наук</w:t>
      </w:r>
    </w:p>
    <w:p w:rsidR="009B3FB3" w:rsidRPr="009B3FB3" w:rsidRDefault="009B3FB3" w:rsidP="009B3FB3">
      <w:pPr>
        <w:rPr>
          <w:u w:val="single"/>
        </w:rPr>
      </w:pPr>
      <w:r w:rsidRPr="009B3FB3">
        <w:rPr>
          <w:u w:val="single"/>
        </w:rPr>
        <w:t xml:space="preserve">Специальность: </w:t>
      </w:r>
    </w:p>
    <w:p w:rsidR="001B2F6C" w:rsidRDefault="001B2F6C" w:rsidP="009B3FB3">
      <w:r w:rsidRPr="001B2F6C">
        <w:t>1.2.2 – «Математическое моделирование, численные методы и комплексы программ»</w:t>
      </w:r>
    </w:p>
    <w:p w:rsidR="009B3FB3" w:rsidRPr="009B3FB3" w:rsidRDefault="009B3FB3" w:rsidP="009B3FB3">
      <w:pPr>
        <w:rPr>
          <w:u w:val="single"/>
        </w:rPr>
      </w:pPr>
      <w:r w:rsidRPr="009B3FB3">
        <w:rPr>
          <w:u w:val="single"/>
        </w:rPr>
        <w:t xml:space="preserve">Организация, в которой выполнена работа: </w:t>
      </w:r>
    </w:p>
    <w:p w:rsidR="001B2F6C" w:rsidRPr="006A54C1" w:rsidRDefault="006A54C1" w:rsidP="001B2F6C">
      <w:r w:rsidRPr="006A54C1">
        <w:t>Федерально</w:t>
      </w:r>
      <w:r w:rsidR="001F0529">
        <w:t>е</w:t>
      </w:r>
      <w:r w:rsidRPr="006A54C1">
        <w:t xml:space="preserve"> государственно</w:t>
      </w:r>
      <w:r w:rsidR="001F0529">
        <w:t>е</w:t>
      </w:r>
      <w:r w:rsidRPr="006A54C1">
        <w:t xml:space="preserve"> бюджетно</w:t>
      </w:r>
      <w:r w:rsidR="001F0529">
        <w:t>е</w:t>
      </w:r>
      <w:r w:rsidRPr="006A54C1">
        <w:t xml:space="preserve"> учреждени</w:t>
      </w:r>
      <w:r w:rsidR="001F0529">
        <w:t>е науки Институт</w:t>
      </w:r>
      <w:r w:rsidRPr="006A54C1">
        <w:t xml:space="preserve"> вычислительной математики и математической геофизики Сибирского отделения Российской академии наук</w:t>
      </w:r>
      <w:r w:rsidR="001B2F6C" w:rsidRPr="006A54C1">
        <w:t>, г. Новосибирск</w:t>
      </w:r>
    </w:p>
    <w:p w:rsidR="009B3FB3" w:rsidRPr="009B3FB3" w:rsidRDefault="009B3FB3" w:rsidP="001B2F6C">
      <w:pPr>
        <w:rPr>
          <w:u w:val="single"/>
        </w:rPr>
      </w:pPr>
      <w:r w:rsidRPr="009B3FB3">
        <w:rPr>
          <w:u w:val="single"/>
        </w:rPr>
        <w:t xml:space="preserve">Научный руководитель / консультант: </w:t>
      </w:r>
    </w:p>
    <w:p w:rsidR="001B2F6C" w:rsidRDefault="001B2F6C" w:rsidP="009B3FB3">
      <w:r w:rsidRPr="001B2F6C">
        <w:t xml:space="preserve">к.ф.-м.н. </w:t>
      </w:r>
      <w:r w:rsidR="006A54C1">
        <w:t>Михайлов Александр Анатольевич</w:t>
      </w:r>
    </w:p>
    <w:p w:rsidR="009B3FB3" w:rsidRPr="009B3FB3" w:rsidRDefault="009B3FB3" w:rsidP="009B3FB3">
      <w:pPr>
        <w:rPr>
          <w:u w:val="single"/>
        </w:rPr>
      </w:pPr>
      <w:r w:rsidRPr="009B3FB3">
        <w:rPr>
          <w:u w:val="single"/>
        </w:rPr>
        <w:t xml:space="preserve"> Официальные оппоненты: </w:t>
      </w:r>
    </w:p>
    <w:p w:rsidR="001B2F6C" w:rsidRPr="006A54C1" w:rsidRDefault="006A54C1" w:rsidP="001B2F6C">
      <w:r w:rsidRPr="006A54C1">
        <w:t>Пятков Сергей Григорье</w:t>
      </w:r>
      <w:r w:rsidR="001B2F6C" w:rsidRPr="006A54C1">
        <w:t>вич, д.ф.-м.н</w:t>
      </w:r>
      <w:r w:rsidRPr="006A54C1">
        <w:t>.</w:t>
      </w:r>
      <w:r w:rsidR="001B2F6C" w:rsidRPr="006A54C1">
        <w:t xml:space="preserve">, профессор, </w:t>
      </w:r>
      <w:r w:rsidRPr="006A54C1">
        <w:rPr>
          <w:noProof/>
          <w:lang w:eastAsia="ru-RU"/>
        </w:rPr>
        <w:t xml:space="preserve">Федеральное </w:t>
      </w:r>
      <w:r w:rsidR="00EA6A67">
        <w:rPr>
          <w:noProof/>
          <w:lang w:eastAsia="ru-RU"/>
        </w:rPr>
        <w:t>государственное бюджетное образо</w:t>
      </w:r>
      <w:r w:rsidRPr="006A54C1">
        <w:rPr>
          <w:noProof/>
          <w:lang w:eastAsia="ru-RU"/>
        </w:rPr>
        <w:t>вательное учреждение высшего образования «Югорский государственный университет»</w:t>
      </w:r>
      <w:r w:rsidR="001B2F6C" w:rsidRPr="006A54C1">
        <w:t xml:space="preserve">, г. </w:t>
      </w:r>
      <w:r w:rsidRPr="006A54C1">
        <w:t>Ханты-Мансийск</w:t>
      </w:r>
    </w:p>
    <w:p w:rsidR="001B2F6C" w:rsidRPr="006A54C1" w:rsidRDefault="006A54C1" w:rsidP="001B2F6C">
      <w:r w:rsidRPr="006A54C1">
        <w:t>Сем</w:t>
      </w:r>
      <w:r w:rsidR="001B2F6C" w:rsidRPr="006A54C1">
        <w:t xml:space="preserve">енко </w:t>
      </w:r>
      <w:r w:rsidRPr="006A54C1">
        <w:t>Роман Евгеньевич</w:t>
      </w:r>
      <w:r w:rsidR="001B2F6C" w:rsidRPr="006A54C1">
        <w:t xml:space="preserve">, к.ф.-м.н., </w:t>
      </w:r>
      <w:r w:rsidRPr="006A54C1">
        <w:rPr>
          <w:noProof/>
          <w:lang w:eastAsia="ru-RU"/>
        </w:rPr>
        <w:t>Федеральное государственное бюджетное учреждение науки Институт математики им. С.Л. Соболева Сибирского отделения Российской академии наук</w:t>
      </w:r>
      <w:r w:rsidR="001B2F6C" w:rsidRPr="006A54C1">
        <w:t xml:space="preserve">, г. </w:t>
      </w:r>
      <w:r w:rsidRPr="006A54C1">
        <w:t>Новосибирск</w:t>
      </w:r>
    </w:p>
    <w:p w:rsidR="009B3FB3" w:rsidRPr="009B3FB3" w:rsidRDefault="009B3FB3" w:rsidP="001B2F6C">
      <w:pPr>
        <w:rPr>
          <w:u w:val="single"/>
        </w:rPr>
      </w:pPr>
      <w:r w:rsidRPr="009B3FB3">
        <w:rPr>
          <w:u w:val="single"/>
        </w:rPr>
        <w:t xml:space="preserve">Ведущая организация: </w:t>
      </w:r>
    </w:p>
    <w:p w:rsidR="001B2F6C" w:rsidRPr="006A54C1" w:rsidRDefault="006A54C1" w:rsidP="001B2F6C">
      <w:r w:rsidRPr="006A54C1">
        <w:t xml:space="preserve">Федеральное государственное бюджетное учреждение науки Институт нефтегазовой геологии и геофизики им. А.А. </w:t>
      </w:r>
      <w:proofErr w:type="spellStart"/>
      <w:r w:rsidRPr="006A54C1">
        <w:t>Трофимука</w:t>
      </w:r>
      <w:proofErr w:type="spellEnd"/>
      <w:r w:rsidRPr="006A54C1">
        <w:t xml:space="preserve"> Сибирского отделения Российской академии наук (ИНГГ СО РАН)</w:t>
      </w:r>
      <w:r w:rsidR="001B2F6C" w:rsidRPr="006A54C1">
        <w:t xml:space="preserve">, г. </w:t>
      </w:r>
      <w:r>
        <w:t>Новосибирск</w:t>
      </w:r>
    </w:p>
    <w:p w:rsidR="009B3FB3" w:rsidRPr="009B3FB3" w:rsidRDefault="009B3FB3" w:rsidP="001B2F6C">
      <w:pPr>
        <w:rPr>
          <w:u w:val="single"/>
        </w:rPr>
      </w:pPr>
      <w:r w:rsidRPr="009B3FB3">
        <w:rPr>
          <w:u w:val="single"/>
        </w:rPr>
        <w:t xml:space="preserve">Принятие к защите: </w:t>
      </w:r>
    </w:p>
    <w:p w:rsidR="009B3FB3" w:rsidRPr="009B3FB3" w:rsidRDefault="009B3FB3" w:rsidP="009B3FB3">
      <w:r w:rsidRPr="009B3FB3">
        <w:t xml:space="preserve">Диссертация принята к защите </w:t>
      </w:r>
      <w:r w:rsidR="006A54C1">
        <w:rPr>
          <w:b/>
        </w:rPr>
        <w:t>18</w:t>
      </w:r>
      <w:r w:rsidR="001B2F6C">
        <w:rPr>
          <w:b/>
        </w:rPr>
        <w:t xml:space="preserve"> февраля</w:t>
      </w:r>
      <w:r w:rsidRPr="009B3FB3">
        <w:rPr>
          <w:b/>
        </w:rPr>
        <w:t xml:space="preserve"> 202</w:t>
      </w:r>
      <w:r w:rsidR="006A54C1">
        <w:rPr>
          <w:b/>
        </w:rPr>
        <w:t>5</w:t>
      </w:r>
      <w:r w:rsidRPr="009B3FB3">
        <w:rPr>
          <w:b/>
        </w:rPr>
        <w:t xml:space="preserve"> года</w:t>
      </w:r>
      <w:r w:rsidRPr="009B3FB3">
        <w:t xml:space="preserve"> на заседании диссертационного совета 24.1.047.01 на базе Федерального государственного бюджетного учреждения науки Института вычислительной математики и математической геофизики Сибирского отделения Российской академии наук (</w:t>
      </w:r>
      <w:proofErr w:type="spellStart"/>
      <w:r w:rsidRPr="009B3FB3">
        <w:t>ИВМиМГ</w:t>
      </w:r>
      <w:proofErr w:type="spellEnd"/>
      <w:r w:rsidRPr="009B3FB3">
        <w:t xml:space="preserve"> СО РАН) </w:t>
      </w:r>
    </w:p>
    <w:p w:rsidR="009B3FB3" w:rsidRPr="009B3FB3" w:rsidRDefault="009B3FB3" w:rsidP="009B3FB3">
      <w:pPr>
        <w:rPr>
          <w:u w:val="single"/>
        </w:rPr>
      </w:pPr>
      <w:r w:rsidRPr="009B3FB3">
        <w:rPr>
          <w:u w:val="single"/>
        </w:rPr>
        <w:t xml:space="preserve">Дата защиты: </w:t>
      </w:r>
    </w:p>
    <w:p w:rsidR="009B3FB3" w:rsidRPr="009B3FB3" w:rsidRDefault="006A54C1" w:rsidP="009B3FB3">
      <w:pPr>
        <w:rPr>
          <w:b/>
        </w:rPr>
      </w:pPr>
      <w:r>
        <w:rPr>
          <w:b/>
        </w:rPr>
        <w:t>вторник, 2</w:t>
      </w:r>
      <w:r w:rsidR="000D3AFB">
        <w:rPr>
          <w:b/>
        </w:rPr>
        <w:t>2</w:t>
      </w:r>
      <w:bookmarkStart w:id="0" w:name="_GoBack"/>
      <w:bookmarkEnd w:id="0"/>
      <w:r w:rsidR="001B2F6C">
        <w:rPr>
          <w:b/>
        </w:rPr>
        <w:t xml:space="preserve"> апреля</w:t>
      </w:r>
      <w:r w:rsidR="009B3FB3" w:rsidRPr="009B3FB3">
        <w:rPr>
          <w:b/>
        </w:rPr>
        <w:t xml:space="preserve"> , 202</w:t>
      </w:r>
      <w:r>
        <w:rPr>
          <w:b/>
        </w:rPr>
        <w:t>5</w:t>
      </w:r>
      <w:r w:rsidR="001B2F6C">
        <w:rPr>
          <w:b/>
        </w:rPr>
        <w:t xml:space="preserve"> </w:t>
      </w:r>
      <w:r w:rsidR="009B3FB3" w:rsidRPr="009B3FB3">
        <w:rPr>
          <w:b/>
        </w:rPr>
        <w:t xml:space="preserve"> - 15:00</w:t>
      </w:r>
    </w:p>
    <w:p w:rsidR="009B3FB3" w:rsidRPr="009B3FB3" w:rsidRDefault="009B3FB3" w:rsidP="009B3FB3">
      <w:pPr>
        <w:rPr>
          <w:u w:val="single"/>
        </w:rPr>
      </w:pPr>
      <w:r w:rsidRPr="009B3FB3">
        <w:rPr>
          <w:u w:val="single"/>
        </w:rPr>
        <w:t xml:space="preserve">Диссертационный совет: </w:t>
      </w:r>
    </w:p>
    <w:p w:rsidR="009B3FB3" w:rsidRPr="009B3FB3" w:rsidRDefault="009B3FB3" w:rsidP="009B3FB3">
      <w:r w:rsidRPr="009B3FB3">
        <w:t>24.1.047.01</w:t>
      </w:r>
    </w:p>
    <w:p w:rsidR="009B3FB3" w:rsidRPr="009B3FB3" w:rsidRDefault="009B3FB3" w:rsidP="009B3FB3">
      <w:pPr>
        <w:rPr>
          <w:u w:val="single"/>
        </w:rPr>
      </w:pPr>
      <w:r w:rsidRPr="009B3FB3">
        <w:rPr>
          <w:u w:val="single"/>
        </w:rPr>
        <w:t xml:space="preserve">Место защиты: </w:t>
      </w:r>
    </w:p>
    <w:p w:rsidR="001B2F6C" w:rsidRDefault="009B3FB3" w:rsidP="001B2F6C">
      <w:r w:rsidRPr="009B3FB3">
        <w:t xml:space="preserve">630090, г. Новосибирск, проспект академика Лаврентьева, 6, </w:t>
      </w:r>
      <w:proofErr w:type="spellStart"/>
      <w:r w:rsidRPr="009B3FB3">
        <w:t>ИВМиМГ</w:t>
      </w:r>
      <w:proofErr w:type="spellEnd"/>
      <w:r w:rsidRPr="009B3FB3">
        <w:t xml:space="preserve"> СО РАН. Тел. (383) 330-71-59, http://icmmg.nsc.ru/</w:t>
      </w:r>
    </w:p>
    <w:sectPr w:rsidR="001B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60"/>
    <w:rsid w:val="000B2201"/>
    <w:rsid w:val="000D141B"/>
    <w:rsid w:val="000D3AFB"/>
    <w:rsid w:val="00130460"/>
    <w:rsid w:val="001B2F6C"/>
    <w:rsid w:val="001F0529"/>
    <w:rsid w:val="00365CCA"/>
    <w:rsid w:val="004C54E0"/>
    <w:rsid w:val="005201EC"/>
    <w:rsid w:val="00541631"/>
    <w:rsid w:val="006A54C1"/>
    <w:rsid w:val="0088727A"/>
    <w:rsid w:val="009A60EE"/>
    <w:rsid w:val="009B3FB3"/>
    <w:rsid w:val="00DE0E04"/>
    <w:rsid w:val="00E65D5B"/>
    <w:rsid w:val="00EA6A67"/>
    <w:rsid w:val="00FB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2F2FA-A424-4BF1-BAC5-58B6E365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2025-02-13T06:52:00Z</dcterms:created>
  <dcterms:modified xsi:type="dcterms:W3CDTF">2025-02-19T10:21:00Z</dcterms:modified>
</cp:coreProperties>
</file>