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80" w:rsidRPr="003E6480" w:rsidRDefault="003E6480" w:rsidP="003E6480">
      <w:pPr>
        <w:pStyle w:val="a6"/>
        <w:spacing w:after="0"/>
        <w:jc w:val="center"/>
        <w:rPr>
          <w:i w:val="0"/>
        </w:rPr>
      </w:pPr>
      <w:r w:rsidRPr="003E6480">
        <w:rPr>
          <w:i w:val="0"/>
        </w:rPr>
        <w:t>Отчет по этапам НИР, завершенным в 2013 г.</w:t>
      </w:r>
      <w:r>
        <w:rPr>
          <w:i w:val="0"/>
        </w:rPr>
        <w:t xml:space="preserve"> </w:t>
      </w:r>
      <w:r w:rsidRPr="003E6480">
        <w:rPr>
          <w:i w:val="0"/>
        </w:rPr>
        <w:t>в соответствии с планом НИР института</w:t>
      </w:r>
    </w:p>
    <w:p w:rsidR="003E6480" w:rsidRPr="003E6480" w:rsidRDefault="003E6480" w:rsidP="003E6480">
      <w:pPr>
        <w:pStyle w:val="a6"/>
        <w:spacing w:after="0"/>
        <w:jc w:val="both"/>
        <w:rPr>
          <w:i w:val="0"/>
        </w:rPr>
      </w:pPr>
    </w:p>
    <w:p w:rsidR="003E6480" w:rsidRDefault="003E6480" w:rsidP="003E6480">
      <w:pPr>
        <w:jc w:val="both"/>
        <w:rPr>
          <w:sz w:val="24"/>
        </w:rPr>
      </w:pPr>
      <w:r>
        <w:rPr>
          <w:b/>
          <w:sz w:val="24"/>
        </w:rPr>
        <w:t>Проект НИР 1.4.1.</w:t>
      </w:r>
      <w:r w:rsidRPr="00A3235B">
        <w:rPr>
          <w:b/>
          <w:sz w:val="24"/>
        </w:rPr>
        <w:t>2</w:t>
      </w:r>
      <w:r>
        <w:rPr>
          <w:sz w:val="24"/>
        </w:rPr>
        <w:t xml:space="preserve"> "Решение задач физики атмосферы, гидросферы и окружающей среды методами математического моделирования".</w:t>
      </w:r>
    </w:p>
    <w:p w:rsidR="003E6480" w:rsidRPr="00A3235B" w:rsidRDefault="003E6480" w:rsidP="003E6480">
      <w:pPr>
        <w:ind w:firstLine="426"/>
        <w:jc w:val="both"/>
        <w:rPr>
          <w:sz w:val="24"/>
        </w:rPr>
      </w:pPr>
      <w:r>
        <w:rPr>
          <w:sz w:val="24"/>
          <w:szCs w:val="24"/>
        </w:rPr>
        <w:t>Н</w:t>
      </w:r>
      <w:r w:rsidRPr="00AD5268">
        <w:rPr>
          <w:sz w:val="24"/>
          <w:szCs w:val="24"/>
        </w:rPr>
        <w:t>омер государственн</w:t>
      </w:r>
      <w:r>
        <w:rPr>
          <w:sz w:val="24"/>
          <w:szCs w:val="24"/>
        </w:rPr>
        <w:t>ой</w:t>
      </w:r>
      <w:r w:rsidRPr="00AD5268">
        <w:rPr>
          <w:sz w:val="24"/>
          <w:szCs w:val="24"/>
        </w:rPr>
        <w:t xml:space="preserve"> регистраци</w:t>
      </w:r>
      <w:r>
        <w:rPr>
          <w:sz w:val="24"/>
          <w:szCs w:val="24"/>
        </w:rPr>
        <w:t>и</w:t>
      </w:r>
      <w:r w:rsidRPr="00AD5268">
        <w:rPr>
          <w:sz w:val="24"/>
          <w:szCs w:val="24"/>
        </w:rPr>
        <w:t xml:space="preserve"> НИР</w:t>
      </w:r>
      <w:r>
        <w:rPr>
          <w:sz w:val="24"/>
        </w:rPr>
        <w:t xml:space="preserve"> 01201002447.</w:t>
      </w:r>
    </w:p>
    <w:p w:rsidR="003E6480" w:rsidRPr="00A3235B" w:rsidRDefault="003E6480" w:rsidP="003E6480">
      <w:pPr>
        <w:ind w:firstLine="426"/>
        <w:jc w:val="both"/>
        <w:rPr>
          <w:sz w:val="24"/>
        </w:rPr>
      </w:pPr>
      <w:proofErr w:type="gramStart"/>
      <w:r>
        <w:rPr>
          <w:sz w:val="24"/>
        </w:rPr>
        <w:t xml:space="preserve">Руководители: </w:t>
      </w:r>
      <w:proofErr w:type="spellStart"/>
      <w:r>
        <w:rPr>
          <w:sz w:val="24"/>
        </w:rPr>
        <w:t>д.ф.-м.н</w:t>
      </w:r>
      <w:proofErr w:type="spellEnd"/>
      <w:r>
        <w:rPr>
          <w:sz w:val="24"/>
        </w:rPr>
        <w:t xml:space="preserve">. Кузин В. И., </w:t>
      </w:r>
      <w:proofErr w:type="spellStart"/>
      <w:r>
        <w:rPr>
          <w:sz w:val="24"/>
        </w:rPr>
        <w:t>д.ф.м.-н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Пененко</w:t>
      </w:r>
      <w:proofErr w:type="spellEnd"/>
      <w:r>
        <w:rPr>
          <w:sz w:val="24"/>
        </w:rPr>
        <w:t xml:space="preserve"> В. В.</w:t>
      </w:r>
      <w:proofErr w:type="gramEnd"/>
    </w:p>
    <w:p w:rsidR="003E6480" w:rsidRDefault="003E6480" w:rsidP="003E6480">
      <w:pPr>
        <w:pStyle w:val="11"/>
        <w:spacing w:before="0" w:after="0"/>
        <w:jc w:val="both"/>
        <w:rPr>
          <w:snapToGrid/>
        </w:rPr>
      </w:pPr>
      <w:r w:rsidRPr="00526910">
        <w:rPr>
          <w:b/>
          <w:snapToGrid/>
        </w:rPr>
        <w:t>Раздел 2.</w:t>
      </w:r>
      <w:r>
        <w:rPr>
          <w:snapToGrid/>
        </w:rPr>
        <w:t xml:space="preserve"> "Развитие моделей и методов для оценок экологической перспективы".</w:t>
      </w:r>
    </w:p>
    <w:p w:rsidR="003E6480" w:rsidRPr="003E6480" w:rsidRDefault="003E6480" w:rsidP="003E6480">
      <w:pPr>
        <w:pStyle w:val="11"/>
        <w:spacing w:before="0" w:after="0"/>
        <w:ind w:firstLine="426"/>
        <w:jc w:val="both"/>
        <w:rPr>
          <w:snapToGrid/>
        </w:rPr>
      </w:pPr>
      <w:r>
        <w:rPr>
          <w:snapToGrid/>
        </w:rPr>
        <w:t xml:space="preserve">Руководитель – </w:t>
      </w:r>
      <w:proofErr w:type="spellStart"/>
      <w:r>
        <w:rPr>
          <w:snapToGrid/>
        </w:rPr>
        <w:t>д.ф.-м.н</w:t>
      </w:r>
      <w:proofErr w:type="spellEnd"/>
      <w:r>
        <w:rPr>
          <w:snapToGrid/>
        </w:rPr>
        <w:t xml:space="preserve">. </w:t>
      </w:r>
      <w:proofErr w:type="spellStart"/>
      <w:r>
        <w:rPr>
          <w:snapToGrid/>
        </w:rPr>
        <w:t>Пененко</w:t>
      </w:r>
      <w:proofErr w:type="spellEnd"/>
      <w:r>
        <w:rPr>
          <w:snapToGrid/>
        </w:rPr>
        <w:t xml:space="preserve"> В. В.</w:t>
      </w:r>
    </w:p>
    <w:p w:rsidR="003E6480" w:rsidRPr="00330458" w:rsidRDefault="003E6480" w:rsidP="003E648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30458">
        <w:rPr>
          <w:rFonts w:eastAsia="Calibri"/>
          <w:sz w:val="24"/>
          <w:szCs w:val="24"/>
        </w:rPr>
        <w:t>Построен</w:t>
      </w:r>
      <w:r w:rsidRPr="00330458">
        <w:rPr>
          <w:sz w:val="24"/>
          <w:szCs w:val="24"/>
        </w:rPr>
        <w:t>а</w:t>
      </w:r>
      <w:r w:rsidRPr="00330458">
        <w:rPr>
          <w:rFonts w:eastAsia="Calibri"/>
          <w:sz w:val="24"/>
          <w:szCs w:val="24"/>
        </w:rPr>
        <w:t xml:space="preserve"> нов</w:t>
      </w:r>
      <w:r w:rsidRPr="00330458">
        <w:rPr>
          <w:sz w:val="24"/>
          <w:szCs w:val="24"/>
        </w:rPr>
        <w:t>ая версия</w:t>
      </w:r>
      <w:r w:rsidRPr="00330458">
        <w:rPr>
          <w:rFonts w:eastAsia="Calibri"/>
          <w:sz w:val="24"/>
          <w:szCs w:val="24"/>
        </w:rPr>
        <w:t xml:space="preserve"> алгоритм</w:t>
      </w:r>
      <w:r w:rsidRPr="00330458">
        <w:rPr>
          <w:sz w:val="24"/>
          <w:szCs w:val="24"/>
        </w:rPr>
        <w:t>а</w:t>
      </w:r>
      <w:r w:rsidRPr="00330458">
        <w:rPr>
          <w:rFonts w:eastAsia="Calibri"/>
          <w:sz w:val="24"/>
          <w:szCs w:val="24"/>
        </w:rPr>
        <w:t xml:space="preserve"> усвоения данных измерений концентраций примесей в модели конвекции-диффузии-реакции  многокомпонентных атмосферных примесей. </w:t>
      </w:r>
      <w:r w:rsidRPr="00330458">
        <w:rPr>
          <w:sz w:val="24"/>
          <w:szCs w:val="24"/>
        </w:rPr>
        <w:t>У</w:t>
      </w:r>
      <w:r w:rsidRPr="00330458">
        <w:rPr>
          <w:rFonts w:eastAsia="Calibri"/>
          <w:sz w:val="24"/>
          <w:szCs w:val="24"/>
        </w:rPr>
        <w:t xml:space="preserve">далось построить вычислительно эффективную схему усвоения данных, не требующую для своей реализации итераций при условии заданного параметра усвоения, регулирующего точность воспроизведения данных измерений. </w:t>
      </w:r>
    </w:p>
    <w:p w:rsidR="003E6480" w:rsidRPr="00330458" w:rsidRDefault="003E6480" w:rsidP="003E648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30458">
        <w:rPr>
          <w:rFonts w:eastAsia="Calibri"/>
          <w:sz w:val="24"/>
          <w:szCs w:val="24"/>
        </w:rPr>
        <w:t>Разработаны новые версии алгоритмов поиска источников</w:t>
      </w:r>
      <w:r w:rsidRPr="00330458">
        <w:rPr>
          <w:sz w:val="24"/>
          <w:szCs w:val="24"/>
        </w:rPr>
        <w:t xml:space="preserve"> примесей с использованием специальной нормировки функций чувствительности по отношению к источникам. Функции чувствительности рассчитываются для функционалов наблюдений на станциях мониторинга в режиме обратного моделирования. </w:t>
      </w:r>
    </w:p>
    <w:p w:rsidR="003E6480" w:rsidRPr="00330458" w:rsidRDefault="003E6480" w:rsidP="003E648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30458">
        <w:rPr>
          <w:rFonts w:eastAsia="Calibri"/>
          <w:sz w:val="24"/>
          <w:szCs w:val="24"/>
        </w:rPr>
        <w:t xml:space="preserve">Показана возможность воспроизведения перемежающегося характера турбулентности в устойчиво стратифицированном пограничном слое с помощью RANS–схемы турбулентности высокого уровня замыкания.  </w:t>
      </w:r>
    </w:p>
    <w:p w:rsidR="003E6480" w:rsidRPr="00330458" w:rsidRDefault="003E6480" w:rsidP="003E6480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330458">
        <w:rPr>
          <w:rFonts w:eastAsia="Calibri"/>
          <w:sz w:val="24"/>
          <w:szCs w:val="24"/>
        </w:rPr>
        <w:t xml:space="preserve">Разработаны алгоритмы для реализации методики усвоения данных в трехмерной негидростатической модели оз. Байкал. </w:t>
      </w:r>
    </w:p>
    <w:p w:rsidR="003E6480" w:rsidRPr="00330458" w:rsidRDefault="003E6480" w:rsidP="003E6480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330458">
        <w:rPr>
          <w:rFonts w:eastAsia="Calibri"/>
          <w:sz w:val="24"/>
          <w:szCs w:val="24"/>
        </w:rPr>
        <w:t>С помощью двумерной конечно-элементной  модели изучалась динамика сформировавшегося холодного фронта, поверхность  которого описывалась отдельным уравнением. Для его решения разработан алгоритм со  специальной конструкцией подавления осцилляций, не имеющих физического смысла.</w:t>
      </w:r>
    </w:p>
    <w:p w:rsidR="00461D7F" w:rsidRDefault="003E6480" w:rsidP="003E6480">
      <w:pPr>
        <w:jc w:val="both"/>
      </w:pPr>
      <w:r w:rsidRPr="00330458">
        <w:rPr>
          <w:sz w:val="24"/>
          <w:szCs w:val="24"/>
        </w:rPr>
        <w:t xml:space="preserve">Разработана новая версия негидростатической мезомасштабной атмосферной модели и выполнены сценарные расчеты по воспроизведению мезоклиматов и процессов  распространения примесей в </w:t>
      </w:r>
      <w:proofErr w:type="spellStart"/>
      <w:r w:rsidRPr="00330458">
        <w:rPr>
          <w:sz w:val="24"/>
          <w:szCs w:val="24"/>
        </w:rPr>
        <w:t>Восточно-Сибирском</w:t>
      </w:r>
      <w:proofErr w:type="spellEnd"/>
      <w:r w:rsidRPr="00330458">
        <w:rPr>
          <w:sz w:val="24"/>
          <w:szCs w:val="24"/>
        </w:rPr>
        <w:t xml:space="preserve"> регионе, включающем промышленные районы Прибайкалья. Привязка математического комплекса к условиям региона осуществлялась на уровне входной информации. Подготовка данных о  характеристиках подстилающей поверхности проводилась с использованием </w:t>
      </w:r>
      <w:proofErr w:type="spellStart"/>
      <w:r w:rsidRPr="00330458">
        <w:rPr>
          <w:sz w:val="24"/>
          <w:szCs w:val="24"/>
        </w:rPr>
        <w:t>геоинформационных</w:t>
      </w:r>
      <w:proofErr w:type="spellEnd"/>
      <w:r w:rsidRPr="00330458">
        <w:rPr>
          <w:sz w:val="24"/>
          <w:szCs w:val="24"/>
        </w:rPr>
        <w:t xml:space="preserve"> технологий. ГИС-технологии применялись также и при анализе результатов расчетов и  подготовке иллюстративного материала в виде, удобном для пользователей – специалистов в области принятия решений по природоохранным вопросам. Расчеты выполнены на вычислительных мощностях ССКЦ СО РАН.</w:t>
      </w:r>
    </w:p>
    <w:sectPr w:rsidR="00461D7F" w:rsidSect="0046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3E6480"/>
    <w:rsid w:val="00122D5C"/>
    <w:rsid w:val="002B425B"/>
    <w:rsid w:val="00325B12"/>
    <w:rsid w:val="003E6480"/>
    <w:rsid w:val="004524FF"/>
    <w:rsid w:val="00461D7F"/>
    <w:rsid w:val="005434D2"/>
    <w:rsid w:val="00681C1A"/>
    <w:rsid w:val="006867A2"/>
    <w:rsid w:val="006C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8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22D5C"/>
    <w:pPr>
      <w:spacing w:before="480" w:line="276" w:lineRule="auto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D5C"/>
    <w:pPr>
      <w:spacing w:before="200" w:line="276" w:lineRule="auto"/>
      <w:outlineLvl w:val="1"/>
    </w:pPr>
    <w:rPr>
      <w:rFonts w:ascii="Calibri Light" w:eastAsiaTheme="majorEastAsia" w:hAnsi="Calibri Light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D5C"/>
    <w:pPr>
      <w:spacing w:before="200" w:line="271" w:lineRule="auto"/>
      <w:outlineLvl w:val="2"/>
    </w:pPr>
    <w:rPr>
      <w:rFonts w:ascii="Calibri Light" w:eastAsiaTheme="majorEastAsia" w:hAnsi="Calibri Light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D5C"/>
    <w:pPr>
      <w:spacing w:before="200" w:line="276" w:lineRule="auto"/>
      <w:outlineLvl w:val="3"/>
    </w:pPr>
    <w:rPr>
      <w:rFonts w:ascii="Calibri Light" w:eastAsiaTheme="majorEastAsia" w:hAnsi="Calibri Light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D5C"/>
    <w:pPr>
      <w:spacing w:before="200" w:line="276" w:lineRule="auto"/>
      <w:outlineLvl w:val="4"/>
    </w:pPr>
    <w:rPr>
      <w:rFonts w:ascii="Calibri Light" w:eastAsiaTheme="majorEastAsia" w:hAnsi="Calibri Light" w:cstheme="majorBidi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D5C"/>
    <w:pPr>
      <w:spacing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D5C"/>
    <w:pPr>
      <w:spacing w:line="276" w:lineRule="auto"/>
      <w:outlineLvl w:val="6"/>
    </w:pPr>
    <w:rPr>
      <w:rFonts w:ascii="Calibri Light" w:eastAsiaTheme="majorEastAsia" w:hAnsi="Calibri Light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D5C"/>
    <w:pPr>
      <w:spacing w:line="276" w:lineRule="auto"/>
      <w:outlineLvl w:val="7"/>
    </w:pPr>
    <w:rPr>
      <w:rFonts w:ascii="Calibri Light" w:eastAsiaTheme="majorEastAsia" w:hAnsi="Calibri Light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D5C"/>
    <w:pPr>
      <w:spacing w:line="276" w:lineRule="auto"/>
      <w:outlineLvl w:val="8"/>
    </w:pPr>
    <w:rPr>
      <w:rFonts w:ascii="Calibri Light" w:eastAsiaTheme="majorEastAsia" w:hAnsi="Calibri Light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D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2D5C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2D5C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2D5C"/>
    <w:rPr>
      <w:rFonts w:ascii="Calibri Light" w:eastAsiaTheme="majorEastAsia" w:hAnsi="Calibri Light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2D5C"/>
    <w:rPr>
      <w:rFonts w:ascii="Calibri Light" w:eastAsiaTheme="majorEastAsia" w:hAnsi="Calibri Light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2D5C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22D5C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22D5C"/>
    <w:rPr>
      <w:rFonts w:ascii="Calibri Light" w:eastAsiaTheme="majorEastAsia" w:hAnsi="Calibri Light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2D5C"/>
    <w:rPr>
      <w:rFonts w:ascii="Calibri Light" w:eastAsiaTheme="majorEastAsia" w:hAnsi="Calibri Light" w:cstheme="majorBidi"/>
    </w:rPr>
  </w:style>
  <w:style w:type="character" w:customStyle="1" w:styleId="90">
    <w:name w:val="Заголовок 9 Знак"/>
    <w:basedOn w:val="a0"/>
    <w:link w:val="9"/>
    <w:uiPriority w:val="9"/>
    <w:semiHidden/>
    <w:rsid w:val="00122D5C"/>
    <w:rPr>
      <w:rFonts w:ascii="Calibri Light" w:eastAsiaTheme="majorEastAsia" w:hAnsi="Calibri Light" w:cstheme="majorBidi"/>
      <w:i/>
      <w:iCs/>
      <w:spacing w:val="5"/>
    </w:rPr>
  </w:style>
  <w:style w:type="paragraph" w:styleId="a4">
    <w:name w:val="Title"/>
    <w:basedOn w:val="a"/>
    <w:next w:val="a"/>
    <w:link w:val="a5"/>
    <w:uiPriority w:val="10"/>
    <w:qFormat/>
    <w:rsid w:val="00122D5C"/>
    <w:pPr>
      <w:pBdr>
        <w:bottom w:val="single" w:sz="4" w:space="1" w:color="auto"/>
      </w:pBdr>
      <w:spacing w:after="200"/>
      <w:contextualSpacing/>
    </w:pPr>
    <w:rPr>
      <w:rFonts w:ascii="Calibri Light" w:eastAsiaTheme="majorEastAsia" w:hAnsi="Calibri Light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2D5C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qFormat/>
    <w:rsid w:val="00122D5C"/>
    <w:pPr>
      <w:spacing w:after="600" w:line="276" w:lineRule="auto"/>
    </w:pPr>
    <w:rPr>
      <w:rFonts w:ascii="Calibri Light" w:eastAsiaTheme="majorEastAsia" w:hAnsi="Calibri Light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2D5C"/>
    <w:rPr>
      <w:rFonts w:ascii="Calibri Light" w:eastAsiaTheme="majorEastAsia" w:hAnsi="Calibri Light" w:cstheme="majorBidi"/>
      <w:i/>
      <w:iCs/>
      <w:spacing w:val="13"/>
      <w:sz w:val="24"/>
      <w:szCs w:val="24"/>
    </w:rPr>
  </w:style>
  <w:style w:type="character" w:styleId="a8">
    <w:name w:val="Emphasis"/>
    <w:uiPriority w:val="20"/>
    <w:qFormat/>
    <w:rsid w:val="00122D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2D5C"/>
    <w:rPr>
      <w:rFonts w:ascii="Calibri" w:eastAsia="Calibri" w:hAnsi="Calibr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122D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22D5C"/>
    <w:pPr>
      <w:spacing w:before="200" w:line="276" w:lineRule="auto"/>
      <w:ind w:left="360" w:right="360"/>
    </w:pPr>
    <w:rPr>
      <w:rFonts w:ascii="Calibri" w:eastAsia="Calibri" w:hAnsi="Calibri"/>
      <w:i/>
      <w:iCs/>
    </w:rPr>
  </w:style>
  <w:style w:type="character" w:customStyle="1" w:styleId="22">
    <w:name w:val="Цитата 2 Знак"/>
    <w:basedOn w:val="a0"/>
    <w:link w:val="21"/>
    <w:uiPriority w:val="29"/>
    <w:rsid w:val="00122D5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2D5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2D5C"/>
    <w:rPr>
      <w:b/>
      <w:bCs/>
      <w:i/>
      <w:iCs/>
    </w:rPr>
  </w:style>
  <w:style w:type="character" w:styleId="ad">
    <w:name w:val="Subtle Emphasis"/>
    <w:uiPriority w:val="19"/>
    <w:qFormat/>
    <w:rsid w:val="00122D5C"/>
    <w:rPr>
      <w:i/>
      <w:iCs/>
    </w:rPr>
  </w:style>
  <w:style w:type="character" w:styleId="ae">
    <w:name w:val="Intense Emphasis"/>
    <w:uiPriority w:val="21"/>
    <w:qFormat/>
    <w:rsid w:val="00122D5C"/>
    <w:rPr>
      <w:b/>
      <w:bCs/>
    </w:rPr>
  </w:style>
  <w:style w:type="character" w:styleId="af">
    <w:name w:val="Subtle Reference"/>
    <w:uiPriority w:val="31"/>
    <w:qFormat/>
    <w:rsid w:val="00122D5C"/>
    <w:rPr>
      <w:smallCaps/>
    </w:rPr>
  </w:style>
  <w:style w:type="character" w:styleId="af0">
    <w:name w:val="Intense Reference"/>
    <w:uiPriority w:val="32"/>
    <w:qFormat/>
    <w:rsid w:val="00122D5C"/>
    <w:rPr>
      <w:smallCaps/>
      <w:spacing w:val="5"/>
      <w:u w:val="single"/>
    </w:rPr>
  </w:style>
  <w:style w:type="character" w:styleId="af1">
    <w:name w:val="Book Title"/>
    <w:uiPriority w:val="33"/>
    <w:qFormat/>
    <w:rsid w:val="00122D5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D5C"/>
    <w:pPr>
      <w:outlineLvl w:val="9"/>
    </w:pPr>
    <w:rPr>
      <w:lang w:val="en-US" w:eastAsia="en-US" w:bidi="en-US"/>
    </w:rPr>
  </w:style>
  <w:style w:type="paragraph" w:customStyle="1" w:styleId="11">
    <w:name w:val="Обычный1"/>
    <w:rsid w:val="003E64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2017-07-20T04:58:00Z</dcterms:created>
  <dcterms:modified xsi:type="dcterms:W3CDTF">2017-07-20T04:58:00Z</dcterms:modified>
</cp:coreProperties>
</file>