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B7" w:rsidRPr="00052EB7" w:rsidRDefault="00052EB7" w:rsidP="00052EB7">
      <w:pPr>
        <w:keepNext/>
        <w:spacing w:before="240" w:line="288" w:lineRule="auto"/>
        <w:ind w:firstLine="397"/>
        <w:jc w:val="center"/>
        <w:outlineLvl w:val="2"/>
        <w:rPr>
          <w:rFonts w:eastAsia="Times New Roman" w:cs="Times New Roman"/>
          <w:b/>
          <w:sz w:val="24"/>
          <w:szCs w:val="24"/>
          <w:lang w:eastAsia="ru-RU"/>
        </w:rPr>
      </w:pPr>
      <w:r w:rsidRPr="00052EB7">
        <w:rPr>
          <w:rFonts w:eastAsia="Times New Roman" w:cs="Times New Roman"/>
          <w:b/>
          <w:sz w:val="24"/>
          <w:szCs w:val="24"/>
          <w:lang w:eastAsia="ru-RU"/>
        </w:rPr>
        <w:t xml:space="preserve">Отчет по этапам научно-исследовательских работ, завершенным в 2016 г. </w:t>
      </w:r>
      <w:r w:rsidRPr="00052EB7">
        <w:rPr>
          <w:rFonts w:eastAsia="Times New Roman" w:cs="Times New Roman"/>
          <w:b/>
          <w:sz w:val="24"/>
          <w:szCs w:val="24"/>
          <w:lang w:eastAsia="ru-RU"/>
        </w:rPr>
        <w:br/>
        <w:t>в соответствии с планом НИР института</w:t>
      </w:r>
    </w:p>
    <w:p w:rsidR="00052EB7" w:rsidRPr="00052EB7" w:rsidRDefault="00052EB7" w:rsidP="00052EB7">
      <w:pPr>
        <w:spacing w:before="240" w:line="288" w:lineRule="auto"/>
        <w:ind w:right="51" w:firstLine="0"/>
        <w:rPr>
          <w:rFonts w:eastAsia="Times New Roman" w:cs="Times New Roman"/>
          <w:sz w:val="24"/>
          <w:szCs w:val="24"/>
          <w:lang w:eastAsia="ru-RU"/>
        </w:rPr>
      </w:pPr>
      <w:r w:rsidRPr="00052EB7">
        <w:rPr>
          <w:rFonts w:eastAsia="Times New Roman" w:cs="Times New Roman"/>
          <w:b/>
          <w:sz w:val="24"/>
          <w:szCs w:val="24"/>
          <w:lang w:eastAsia="ru-RU"/>
        </w:rPr>
        <w:t>Проект НИР 0315-2014-0003</w:t>
      </w:r>
      <w:r w:rsidRPr="00052EB7">
        <w:rPr>
          <w:rFonts w:eastAsia="Times New Roman" w:cs="Times New Roman"/>
          <w:sz w:val="24"/>
          <w:szCs w:val="24"/>
          <w:lang w:eastAsia="ru-RU"/>
        </w:rPr>
        <w:t xml:space="preserve"> «Математическое моделирование, разработка новых численных методов, алгоритмов и программ для задач активной сейсмологии и дистанционного зондирования» </w:t>
      </w:r>
    </w:p>
    <w:p w:rsidR="00052EB7" w:rsidRPr="00052EB7" w:rsidRDefault="00052EB7" w:rsidP="00052EB7">
      <w:pPr>
        <w:spacing w:line="288" w:lineRule="auto"/>
        <w:ind w:right="50"/>
        <w:rPr>
          <w:rFonts w:eastAsia="Times New Roman" w:cs="Times New Roman"/>
          <w:sz w:val="24"/>
          <w:szCs w:val="24"/>
          <w:lang w:eastAsia="ru-RU"/>
        </w:rPr>
      </w:pPr>
      <w:r w:rsidRPr="00052EB7">
        <w:rPr>
          <w:rFonts w:eastAsia="Times New Roman" w:cs="Times New Roman"/>
          <w:sz w:val="24"/>
          <w:szCs w:val="24"/>
          <w:lang w:eastAsia="ru-RU"/>
        </w:rPr>
        <w:t>Номер государственной регистрации НИР 0120.0712227.</w:t>
      </w:r>
    </w:p>
    <w:p w:rsidR="00052EB7" w:rsidRPr="00052EB7" w:rsidRDefault="00052EB7" w:rsidP="00052EB7">
      <w:pPr>
        <w:spacing w:line="288" w:lineRule="auto"/>
        <w:ind w:right="50"/>
        <w:rPr>
          <w:rFonts w:eastAsia="Times New Roman" w:cs="Times New Roman"/>
          <w:bCs/>
          <w:sz w:val="24"/>
          <w:szCs w:val="24"/>
          <w:lang w:eastAsia="ru-RU"/>
        </w:rPr>
      </w:pPr>
      <w:r w:rsidRPr="00052EB7">
        <w:rPr>
          <w:rFonts w:eastAsia="Times New Roman" w:cs="Times New Roman"/>
          <w:color w:val="181717"/>
          <w:sz w:val="24"/>
          <w:szCs w:val="24"/>
          <w:lang w:eastAsia="ru-RU"/>
        </w:rPr>
        <w:t>Научные</w:t>
      </w:r>
      <w:r w:rsidRPr="00052EB7">
        <w:rPr>
          <w:rFonts w:eastAsia="Times New Roman" w:cs="Times New Roman"/>
          <w:bCs/>
          <w:sz w:val="24"/>
          <w:szCs w:val="24"/>
          <w:lang w:eastAsia="ru-RU"/>
        </w:rPr>
        <w:t xml:space="preserve"> руководители: д.т.н. Ковалевский В.В., д.т.н. </w:t>
      </w:r>
      <w:proofErr w:type="spellStart"/>
      <w:r w:rsidRPr="00052EB7">
        <w:rPr>
          <w:rFonts w:eastAsia="Times New Roman" w:cs="Times New Roman"/>
          <w:bCs/>
          <w:sz w:val="24"/>
          <w:szCs w:val="24"/>
          <w:lang w:eastAsia="ru-RU"/>
        </w:rPr>
        <w:t>Пяткин</w:t>
      </w:r>
      <w:proofErr w:type="spellEnd"/>
      <w:r w:rsidRPr="00052EB7">
        <w:rPr>
          <w:rFonts w:eastAsia="Times New Roman" w:cs="Times New Roman"/>
          <w:bCs/>
          <w:sz w:val="24"/>
          <w:szCs w:val="24"/>
          <w:lang w:eastAsia="ru-RU"/>
        </w:rPr>
        <w:t xml:space="preserve"> В.П.</w:t>
      </w:r>
    </w:p>
    <w:p w:rsidR="00052EB7" w:rsidRPr="00052EB7" w:rsidRDefault="00052EB7" w:rsidP="00052EB7">
      <w:pPr>
        <w:tabs>
          <w:tab w:val="left" w:pos="0"/>
        </w:tabs>
        <w:spacing w:before="240" w:line="288" w:lineRule="auto"/>
        <w:ind w:right="-108" w:firstLine="0"/>
        <w:rPr>
          <w:rFonts w:eastAsia="Times New Roman" w:cs="Times New Roman"/>
          <w:sz w:val="24"/>
          <w:szCs w:val="24"/>
          <w:lang w:eastAsia="ru-RU"/>
        </w:rPr>
      </w:pPr>
      <w:r w:rsidRPr="00052EB7">
        <w:rPr>
          <w:rFonts w:eastAsia="Times New Roman" w:cs="Times New Roman"/>
          <w:b/>
          <w:sz w:val="24"/>
          <w:szCs w:val="24"/>
          <w:lang w:eastAsia="ru-RU"/>
        </w:rPr>
        <w:t xml:space="preserve">Раздел 1. </w:t>
      </w:r>
      <w:r w:rsidRPr="00052EB7">
        <w:rPr>
          <w:rFonts w:eastAsia="Times New Roman" w:cs="Times New Roman"/>
          <w:bCs/>
          <w:sz w:val="24"/>
          <w:szCs w:val="24"/>
          <w:lang w:eastAsia="ru-RU"/>
        </w:rPr>
        <w:t xml:space="preserve">Математическое моделирование, разработка новых численных методов, алгоритмов и программ в задачах активной сейсмологии, экспериментальные исследования по вибросейсмическому зондированию и </w:t>
      </w:r>
      <w:proofErr w:type="spellStart"/>
      <w:r w:rsidRPr="00052EB7">
        <w:rPr>
          <w:rFonts w:eastAsia="Times New Roman" w:cs="Times New Roman"/>
          <w:bCs/>
          <w:sz w:val="24"/>
          <w:szCs w:val="24"/>
          <w:lang w:eastAsia="ru-RU"/>
        </w:rPr>
        <w:t>вибромониторингу</w:t>
      </w:r>
      <w:proofErr w:type="spellEnd"/>
      <w:r w:rsidRPr="00052EB7">
        <w:rPr>
          <w:rFonts w:eastAsia="Times New Roman" w:cs="Times New Roman"/>
          <w:bCs/>
          <w:sz w:val="24"/>
          <w:szCs w:val="24"/>
          <w:lang w:eastAsia="ru-RU"/>
        </w:rPr>
        <w:t xml:space="preserve"> среды. Моделирование и исследование взаимодействия сейсмических и акустических волновых полей вибрационных и взрывных источников с целью оценивания экологических рисков. Разработка новых алгоритмов и программ обработки данных </w:t>
      </w:r>
      <w:proofErr w:type="spellStart"/>
      <w:r w:rsidRPr="00052EB7">
        <w:rPr>
          <w:rFonts w:eastAsia="Times New Roman" w:cs="Times New Roman"/>
          <w:bCs/>
          <w:sz w:val="24"/>
          <w:szCs w:val="24"/>
          <w:lang w:eastAsia="ru-RU"/>
        </w:rPr>
        <w:t>вибромониторинга</w:t>
      </w:r>
      <w:proofErr w:type="spellEnd"/>
      <w:r w:rsidRPr="00052EB7">
        <w:rPr>
          <w:rFonts w:eastAsia="Times New Roman" w:cs="Times New Roman"/>
          <w:bCs/>
          <w:sz w:val="24"/>
          <w:szCs w:val="24"/>
          <w:lang w:eastAsia="ru-RU"/>
        </w:rPr>
        <w:t xml:space="preserve"> на основе регистрации малыми сейсмическими группами. </w:t>
      </w:r>
      <w:r w:rsidRPr="00052EB7">
        <w:rPr>
          <w:rFonts w:eastAsia="Times New Roman" w:cs="Times New Roman"/>
          <w:sz w:val="24"/>
          <w:szCs w:val="24"/>
          <w:lang w:eastAsia="ru-RU"/>
        </w:rPr>
        <w:t xml:space="preserve">Исследования волновых вибросейсмических полей и их связи с геодинамическими процессами в </w:t>
      </w:r>
      <w:proofErr w:type="spellStart"/>
      <w:proofErr w:type="gramStart"/>
      <w:r w:rsidRPr="00052EB7">
        <w:rPr>
          <w:rFonts w:eastAsia="Times New Roman" w:cs="Times New Roman"/>
          <w:sz w:val="24"/>
          <w:szCs w:val="24"/>
          <w:lang w:eastAsia="ru-RU"/>
        </w:rPr>
        <w:t>Алтае-Саянском</w:t>
      </w:r>
      <w:proofErr w:type="spellEnd"/>
      <w:proofErr w:type="gramEnd"/>
      <w:r w:rsidRPr="00052EB7">
        <w:rPr>
          <w:rFonts w:eastAsia="Times New Roman" w:cs="Times New Roman"/>
          <w:sz w:val="24"/>
          <w:szCs w:val="24"/>
          <w:lang w:eastAsia="ru-RU"/>
        </w:rPr>
        <w:t xml:space="preserve"> регионе, Байкальской </w:t>
      </w:r>
      <w:proofErr w:type="spellStart"/>
      <w:r w:rsidRPr="00052EB7">
        <w:rPr>
          <w:rFonts w:eastAsia="Times New Roman" w:cs="Times New Roman"/>
          <w:sz w:val="24"/>
          <w:szCs w:val="24"/>
          <w:lang w:eastAsia="ru-RU"/>
        </w:rPr>
        <w:t>рифтовой</w:t>
      </w:r>
      <w:proofErr w:type="spellEnd"/>
      <w:r w:rsidRPr="00052EB7">
        <w:rPr>
          <w:rFonts w:eastAsia="Times New Roman" w:cs="Times New Roman"/>
          <w:sz w:val="24"/>
          <w:szCs w:val="24"/>
          <w:lang w:eastAsia="ru-RU"/>
        </w:rPr>
        <w:t xml:space="preserve"> зоне, сопредельных районах Монголии и в зонах вулканических структур. </w:t>
      </w:r>
      <w:r w:rsidRPr="00052EB7">
        <w:rPr>
          <w:rFonts w:eastAsia="Times New Roman" w:cs="Times New Roman"/>
          <w:bCs/>
          <w:sz w:val="24"/>
          <w:szCs w:val="24"/>
          <w:lang w:eastAsia="ru-RU"/>
        </w:rPr>
        <w:t xml:space="preserve">Развитие научной информационно-аналитической системы на базе </w:t>
      </w:r>
      <w:proofErr w:type="spellStart"/>
      <w:proofErr w:type="gramStart"/>
      <w:r w:rsidRPr="00052EB7">
        <w:rPr>
          <w:rFonts w:eastAsia="Times New Roman" w:cs="Times New Roman"/>
          <w:bCs/>
          <w:sz w:val="24"/>
          <w:szCs w:val="24"/>
          <w:lang w:eastAsia="ru-RU"/>
        </w:rPr>
        <w:t>Интернет-технологий</w:t>
      </w:r>
      <w:proofErr w:type="spellEnd"/>
      <w:proofErr w:type="gramEnd"/>
      <w:r w:rsidRPr="00052EB7">
        <w:rPr>
          <w:rFonts w:eastAsia="Times New Roman" w:cs="Times New Roman"/>
          <w:bCs/>
          <w:sz w:val="24"/>
          <w:szCs w:val="24"/>
          <w:lang w:eastAsia="ru-RU"/>
        </w:rPr>
        <w:t xml:space="preserve"> для задач активной сейсмологии. </w:t>
      </w:r>
    </w:p>
    <w:p w:rsidR="00052EB7" w:rsidRPr="00052EB7" w:rsidRDefault="00052EB7" w:rsidP="00052EB7">
      <w:pPr>
        <w:widowControl w:val="0"/>
        <w:autoSpaceDE w:val="0"/>
        <w:autoSpaceDN w:val="0"/>
        <w:spacing w:line="288" w:lineRule="auto"/>
        <w:ind w:firstLine="0"/>
        <w:rPr>
          <w:rFonts w:eastAsia="Times New Roman" w:cs="Times New Roman"/>
          <w:sz w:val="24"/>
          <w:szCs w:val="24"/>
          <w:lang w:eastAsia="ru-RU"/>
        </w:rPr>
      </w:pPr>
      <w:r w:rsidRPr="00052EB7">
        <w:rPr>
          <w:rFonts w:eastAsia="Times New Roman" w:cs="Times New Roman"/>
          <w:sz w:val="24"/>
          <w:szCs w:val="24"/>
          <w:lang w:eastAsia="ru-RU"/>
        </w:rPr>
        <w:t>Руководитель – д.т.н. В.В. Ковалевский.</w:t>
      </w:r>
    </w:p>
    <w:p w:rsidR="00052EB7" w:rsidRPr="00052EB7" w:rsidRDefault="00052EB7" w:rsidP="00052EB7">
      <w:pPr>
        <w:spacing w:before="120"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В ходе выполнения работы по проекту развита вычислительная технология для задач численного моделирования сейсмических полей в неоднородных упругих средах. Технология включает в себя адаптированный численный метод для трехмерного моделирования, разработанный параллельный алгоритм и его программную реализацию. Для проведения вычислений используется конечно-разностный метод второго порядка аппроксимации. Разработанное программное обеспечение ориентировано на проведение вычислительных экспериментов с использованием многоядерных вычислительных систем с гибридной архитектурой с </w:t>
      </w:r>
      <w:r w:rsidRPr="00052EB7">
        <w:rPr>
          <w:rFonts w:eastAsia="Times New Roman" w:cs="Times New Roman"/>
          <w:color w:val="000000"/>
          <w:sz w:val="24"/>
          <w:szCs w:val="24"/>
          <w:lang w:val="en-US" w:eastAsia="ru-RU"/>
        </w:rPr>
        <w:t>GPU</w:t>
      </w:r>
      <w:r w:rsidRPr="00052EB7">
        <w:rPr>
          <w:rFonts w:eastAsia="Times New Roman" w:cs="Times New Roman"/>
          <w:color w:val="000000"/>
          <w:sz w:val="24"/>
          <w:szCs w:val="24"/>
          <w:lang w:eastAsia="ru-RU"/>
        </w:rPr>
        <w:t xml:space="preserve">. </w:t>
      </w:r>
      <w:r w:rsidRPr="00052EB7">
        <w:rPr>
          <w:rFonts w:eastAsia="Times New Roman" w:cs="Times New Roman"/>
          <w:sz w:val="24"/>
          <w:szCs w:val="24"/>
          <w:lang w:eastAsia="ru-RU"/>
        </w:rPr>
        <w:t xml:space="preserve">Математическое моделирование </w:t>
      </w:r>
      <w:r w:rsidRPr="00052EB7">
        <w:rPr>
          <w:rFonts w:eastAsia="Times New Roman" w:cs="Times New Roman"/>
          <w:color w:val="000000"/>
          <w:sz w:val="24"/>
          <w:szCs w:val="24"/>
          <w:lang w:eastAsia="ru-RU"/>
        </w:rPr>
        <w:t xml:space="preserve">полных волновых полей выполнено на базе разработанных математических моделей для скоростных разрезов экспериментов BEST и PASSCAL на трассе Байкал – Улан-Батор, Монголия. Для математического моделирования использовались программы моделирования полных волновых полей на основе аналитического метода для математической модели эксперимента BEST, спектрально-разностного метода и метода конечных разностей для модели эксперимента PASSCAL. Проведены тестовые расчеты для разработанных моделей. </w:t>
      </w:r>
    </w:p>
    <w:p w:rsidR="00052EB7" w:rsidRPr="00052EB7" w:rsidRDefault="00052EB7" w:rsidP="00052EB7">
      <w:pPr>
        <w:spacing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В части подготовки экспериментальных данных для сравнительного анализа с теоретическими сейсмограммами создана база вибрационных сейсмограмм, полученных в ходе экспериментов по полевой регистрации вибросейсмического поля вибратора ЦВ-100 на профиле Бабушкин, Байкал – Кяхта - Улан-Батор, Монголия на расстояниях от 67 км до 500 км от источника. Эти работы проводились ИВМиМГ СО РАН совместно с ГИН СО РАН, </w:t>
      </w:r>
      <w:proofErr w:type="spellStart"/>
      <w:r w:rsidRPr="00052EB7">
        <w:rPr>
          <w:rFonts w:eastAsia="Times New Roman" w:cs="Times New Roman"/>
          <w:color w:val="000000"/>
          <w:sz w:val="24"/>
          <w:szCs w:val="24"/>
          <w:lang w:eastAsia="ru-RU"/>
        </w:rPr>
        <w:t>БурФ</w:t>
      </w:r>
      <w:proofErr w:type="spellEnd"/>
      <w:r w:rsidRPr="00052EB7">
        <w:rPr>
          <w:rFonts w:eastAsia="Times New Roman" w:cs="Times New Roman"/>
          <w:color w:val="000000"/>
          <w:sz w:val="24"/>
          <w:szCs w:val="24"/>
          <w:lang w:eastAsia="ru-RU"/>
        </w:rPr>
        <w:t xml:space="preserve"> ГС СО РАН и ЦАГФ АНМ.</w:t>
      </w:r>
    </w:p>
    <w:p w:rsidR="00052EB7" w:rsidRPr="00052EB7" w:rsidRDefault="00052EB7" w:rsidP="00052EB7">
      <w:pPr>
        <w:spacing w:line="288" w:lineRule="auto"/>
        <w:rPr>
          <w:rFonts w:eastAsia="Times New Roman" w:cs="Times New Roman"/>
          <w:sz w:val="24"/>
          <w:szCs w:val="24"/>
          <w:lang w:eastAsia="ru-RU"/>
        </w:rPr>
      </w:pPr>
      <w:r w:rsidRPr="00052EB7">
        <w:rPr>
          <w:rFonts w:eastAsia="Times New Roman" w:cs="Times New Roman"/>
          <w:color w:val="000000"/>
          <w:sz w:val="24"/>
          <w:szCs w:val="24"/>
          <w:lang w:eastAsia="ru-RU"/>
        </w:rPr>
        <w:t xml:space="preserve">Данные, полученные в ходе эксперимента по полевой регистрации вибросейсмического поля вибратора ЦВ-100 на профиле Бабушкин – Кяхта - Улан-Батор были внесены в базу метаданных и файловый архив сейсмограмм информационно-вычислительной системы (ИВС), входящей в состав НИС «Активная сейсмология». Всего в файловый архив было внесено около 1000 файлов </w:t>
      </w:r>
      <w:proofErr w:type="spellStart"/>
      <w:r w:rsidRPr="00052EB7">
        <w:rPr>
          <w:rFonts w:eastAsia="Times New Roman" w:cs="Times New Roman"/>
          <w:color w:val="000000"/>
          <w:sz w:val="24"/>
          <w:szCs w:val="24"/>
          <w:lang w:eastAsia="ru-RU"/>
        </w:rPr>
        <w:t>сейсмотрасс</w:t>
      </w:r>
      <w:proofErr w:type="spellEnd"/>
      <w:r w:rsidRPr="00052EB7">
        <w:rPr>
          <w:rFonts w:eastAsia="Times New Roman" w:cs="Times New Roman"/>
          <w:color w:val="000000"/>
          <w:sz w:val="24"/>
          <w:szCs w:val="24"/>
          <w:lang w:eastAsia="ru-RU"/>
        </w:rPr>
        <w:t xml:space="preserve">, а соответствующие метаданные внесены в базу данных экспериментов. Для повышения качества </w:t>
      </w:r>
      <w:proofErr w:type="gramStart"/>
      <w:r w:rsidRPr="00052EB7">
        <w:rPr>
          <w:rFonts w:eastAsia="Times New Roman" w:cs="Times New Roman"/>
          <w:color w:val="000000"/>
          <w:sz w:val="24"/>
          <w:szCs w:val="24"/>
          <w:lang w:eastAsia="ru-RU"/>
        </w:rPr>
        <w:t>зашумленных</w:t>
      </w:r>
      <w:proofErr w:type="gramEnd"/>
      <w:r w:rsidRPr="00052EB7">
        <w:rPr>
          <w:rFonts w:eastAsia="Times New Roman" w:cs="Times New Roman"/>
          <w:color w:val="000000"/>
          <w:sz w:val="24"/>
          <w:szCs w:val="24"/>
          <w:lang w:eastAsia="ru-RU"/>
        </w:rPr>
        <w:t xml:space="preserve"> </w:t>
      </w:r>
      <w:proofErr w:type="spellStart"/>
      <w:r w:rsidRPr="00052EB7">
        <w:rPr>
          <w:rFonts w:eastAsia="Times New Roman" w:cs="Times New Roman"/>
          <w:color w:val="000000"/>
          <w:sz w:val="24"/>
          <w:szCs w:val="24"/>
          <w:lang w:eastAsia="ru-RU"/>
        </w:rPr>
        <w:t>сейсмотрасс</w:t>
      </w:r>
      <w:proofErr w:type="spellEnd"/>
      <w:r w:rsidRPr="00052EB7">
        <w:rPr>
          <w:rFonts w:eastAsia="Times New Roman" w:cs="Times New Roman"/>
          <w:color w:val="000000"/>
          <w:sz w:val="24"/>
          <w:szCs w:val="24"/>
          <w:lang w:eastAsia="ru-RU"/>
        </w:rPr>
        <w:t xml:space="preserve"> они были предварительно обработаны с помощью специально адаптированного программного обеспечения на основе пространственной фильтрации. Проведен а</w:t>
      </w:r>
      <w:r w:rsidRPr="00052EB7">
        <w:rPr>
          <w:rFonts w:eastAsia="Times New Roman" w:cs="Times New Roman"/>
          <w:sz w:val="24"/>
          <w:szCs w:val="24"/>
          <w:lang w:eastAsia="ru-RU"/>
        </w:rPr>
        <w:t xml:space="preserve">нализ и сравнение результатов математического моделирования и вибросейсмического </w:t>
      </w:r>
      <w:r w:rsidRPr="00052EB7">
        <w:rPr>
          <w:rFonts w:eastAsia="Times New Roman" w:cs="Times New Roman"/>
          <w:sz w:val="24"/>
          <w:szCs w:val="24"/>
          <w:lang w:eastAsia="ru-RU"/>
        </w:rPr>
        <w:lastRenderedPageBreak/>
        <w:t>зондирования земной коры в Байкало-Монгольском регионе для верификации существующих скоростных моделей.</w:t>
      </w:r>
    </w:p>
    <w:p w:rsidR="00052EB7" w:rsidRPr="00052EB7" w:rsidRDefault="00052EB7" w:rsidP="00052EB7">
      <w:pPr>
        <w:tabs>
          <w:tab w:val="left" w:pos="227"/>
          <w:tab w:val="left" w:pos="708"/>
          <w:tab w:val="left" w:pos="1416"/>
          <w:tab w:val="left" w:pos="7970"/>
        </w:tabs>
        <w:autoSpaceDE w:val="0"/>
        <w:autoSpaceDN w:val="0"/>
        <w:adjustRightInd w:val="0"/>
        <w:spacing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Выполнено сравнение результатов расчетов теоретических сейсмограмм для модели эксперимента BEST с экспериментальными результатами, полученными при вибросейсмическом зондировании на профиле Байкал – Улан-Батор. Лучшее согласование теоретических сейсмограмм и экспериментальных данных для волн наибольшей амплитуды получено для значения скорости продольных волн </w:t>
      </w:r>
      <w:proofErr w:type="spellStart"/>
      <w:r w:rsidRPr="00052EB7">
        <w:rPr>
          <w:rFonts w:eastAsia="Times New Roman" w:cs="Times New Roman"/>
          <w:color w:val="000000"/>
          <w:sz w:val="24"/>
          <w:szCs w:val="24"/>
          <w:lang w:val="en-US" w:eastAsia="ru-RU"/>
        </w:rPr>
        <w:t>V</w:t>
      </w:r>
      <w:r w:rsidRPr="00052EB7">
        <w:rPr>
          <w:rFonts w:eastAsia="Times New Roman" w:cs="Times New Roman"/>
          <w:color w:val="000000"/>
          <w:sz w:val="24"/>
          <w:szCs w:val="24"/>
          <w:vertAlign w:val="subscript"/>
          <w:lang w:val="en-US" w:eastAsia="ru-RU"/>
        </w:rPr>
        <w:t>p</w:t>
      </w:r>
      <w:proofErr w:type="spellEnd"/>
      <w:r w:rsidRPr="00052EB7">
        <w:rPr>
          <w:rFonts w:eastAsia="Times New Roman" w:cs="Times New Roman"/>
          <w:color w:val="000000"/>
          <w:sz w:val="24"/>
          <w:szCs w:val="24"/>
          <w:lang w:eastAsia="ru-RU"/>
        </w:rPr>
        <w:t xml:space="preserve"> = 6.65 км/</w:t>
      </w:r>
      <w:proofErr w:type="gramStart"/>
      <w:r w:rsidRPr="00052EB7">
        <w:rPr>
          <w:rFonts w:eastAsia="Times New Roman" w:cs="Times New Roman"/>
          <w:color w:val="000000"/>
          <w:sz w:val="24"/>
          <w:szCs w:val="24"/>
          <w:lang w:eastAsia="ru-RU"/>
        </w:rPr>
        <w:t>с</w:t>
      </w:r>
      <w:proofErr w:type="gramEnd"/>
      <w:r w:rsidRPr="00052EB7">
        <w:rPr>
          <w:rFonts w:eastAsia="Times New Roman" w:cs="Times New Roman"/>
          <w:color w:val="000000"/>
          <w:sz w:val="24"/>
          <w:szCs w:val="24"/>
          <w:lang w:eastAsia="ru-RU"/>
        </w:rPr>
        <w:t xml:space="preserve"> </w:t>
      </w:r>
      <w:proofErr w:type="gramStart"/>
      <w:r w:rsidRPr="00052EB7">
        <w:rPr>
          <w:rFonts w:eastAsia="Times New Roman" w:cs="Times New Roman"/>
          <w:color w:val="000000"/>
          <w:sz w:val="24"/>
          <w:szCs w:val="24"/>
          <w:lang w:eastAsia="ru-RU"/>
        </w:rPr>
        <w:t>в</w:t>
      </w:r>
      <w:proofErr w:type="gramEnd"/>
      <w:r w:rsidRPr="00052EB7">
        <w:rPr>
          <w:rFonts w:eastAsia="Times New Roman" w:cs="Times New Roman"/>
          <w:color w:val="000000"/>
          <w:sz w:val="24"/>
          <w:szCs w:val="24"/>
          <w:lang w:eastAsia="ru-RU"/>
        </w:rPr>
        <w:t xml:space="preserve"> нижнем слое земной коры, которое характерно для континентальной коры Азиатской плиты.</w:t>
      </w:r>
    </w:p>
    <w:p w:rsidR="00052EB7" w:rsidRPr="00052EB7" w:rsidRDefault="00052EB7" w:rsidP="00052EB7">
      <w:pPr>
        <w:spacing w:line="288" w:lineRule="auto"/>
        <w:rPr>
          <w:rFonts w:eastAsia="Times New Roman" w:cs="Times New Roman"/>
          <w:sz w:val="24"/>
          <w:szCs w:val="24"/>
          <w:lang w:eastAsia="ru-RU"/>
        </w:rPr>
      </w:pPr>
      <w:r w:rsidRPr="00052EB7">
        <w:rPr>
          <w:rFonts w:eastAsia="Times New Roman" w:cs="Times New Roman"/>
          <w:sz w:val="24"/>
          <w:szCs w:val="24"/>
          <w:lang w:eastAsia="ru-RU"/>
        </w:rPr>
        <w:t xml:space="preserve">Выполнена разработка методов измерения и обработки вибросейсмических колебаний </w:t>
      </w:r>
      <w:proofErr w:type="spellStart"/>
      <w:r w:rsidRPr="00052EB7">
        <w:rPr>
          <w:rFonts w:eastAsia="Times New Roman" w:cs="Times New Roman"/>
          <w:sz w:val="24"/>
          <w:szCs w:val="24"/>
          <w:lang w:eastAsia="ru-RU"/>
        </w:rPr>
        <w:t>нанометрового</w:t>
      </w:r>
      <w:proofErr w:type="spellEnd"/>
      <w:r w:rsidRPr="00052EB7">
        <w:rPr>
          <w:rFonts w:eastAsia="Times New Roman" w:cs="Times New Roman"/>
          <w:sz w:val="24"/>
          <w:szCs w:val="24"/>
          <w:lang w:eastAsia="ru-RU"/>
        </w:rPr>
        <w:t xml:space="preserve"> уровня на расстояниях до 500 км от </w:t>
      </w:r>
      <w:proofErr w:type="spellStart"/>
      <w:r w:rsidRPr="00052EB7">
        <w:rPr>
          <w:rFonts w:eastAsia="Times New Roman" w:cs="Times New Roman"/>
          <w:sz w:val="24"/>
          <w:szCs w:val="24"/>
          <w:lang w:eastAsia="ru-RU"/>
        </w:rPr>
        <w:t>виброисточников</w:t>
      </w:r>
      <w:proofErr w:type="spellEnd"/>
      <w:r w:rsidRPr="00052EB7">
        <w:rPr>
          <w:rFonts w:eastAsia="Times New Roman" w:cs="Times New Roman"/>
          <w:sz w:val="24"/>
          <w:szCs w:val="24"/>
          <w:lang w:eastAsia="ru-RU"/>
        </w:rPr>
        <w:t xml:space="preserve"> с целью увеличения разрешающей способности активного вибрационного мониторинга. Разработан эффективный алгоритм кинематической фильтрации широкополосных вибросейсмических сигналов, зарегистрированных малыми сейсмическими группами. Повышение отношения сигнал/шум достигается за счет селекции полезных волн в заданном интервале пространственных частот и подавления волн-помех вне этого интервала. Программное обеспечение, разработанное на основе этого алгоритма, позволило повысить точность выделения сейсмических фаз на вибрационных сейсмограммах, зарегистрированных на профиле Бабушкин–</w:t>
      </w:r>
      <w:proofErr w:type="spellStart"/>
      <w:r w:rsidRPr="00052EB7">
        <w:rPr>
          <w:rFonts w:eastAsia="Times New Roman" w:cs="Times New Roman"/>
          <w:sz w:val="24"/>
          <w:szCs w:val="24"/>
          <w:lang w:eastAsia="ru-RU"/>
        </w:rPr>
        <w:t>Сухэ-Батор</w:t>
      </w:r>
      <w:proofErr w:type="spellEnd"/>
      <w:r w:rsidRPr="00052EB7">
        <w:rPr>
          <w:rFonts w:eastAsia="Times New Roman" w:cs="Times New Roman"/>
          <w:sz w:val="24"/>
          <w:szCs w:val="24"/>
          <w:lang w:eastAsia="ru-RU"/>
        </w:rPr>
        <w:t>–Дархан–Улан-Батор протяженностью 500 км. Для повышения точности измерения фазы при вибросейсмическом зондировании на монохроматических сигналах был разработан оригинальный алгоритм адаптивной пороговой фильтрации. Тестирование алгоритма на синтетических сигналах показало его высокую эффективность в условиях сильных помех.</w:t>
      </w:r>
    </w:p>
    <w:p w:rsidR="00052EB7" w:rsidRPr="00052EB7" w:rsidRDefault="00052EB7" w:rsidP="00052EB7">
      <w:pPr>
        <w:spacing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Рассмотрена многофакторная задача оценивания влияния </w:t>
      </w:r>
      <w:proofErr w:type="spellStart"/>
      <w:r w:rsidRPr="00052EB7">
        <w:rPr>
          <w:rFonts w:eastAsia="Times New Roman" w:cs="Times New Roman"/>
          <w:color w:val="000000"/>
          <w:sz w:val="24"/>
          <w:szCs w:val="24"/>
          <w:lang w:eastAsia="ru-RU"/>
        </w:rPr>
        <w:t>геоэкологических</w:t>
      </w:r>
      <w:proofErr w:type="spellEnd"/>
      <w:r w:rsidRPr="00052EB7">
        <w:rPr>
          <w:rFonts w:eastAsia="Times New Roman" w:cs="Times New Roman"/>
          <w:color w:val="000000"/>
          <w:sz w:val="24"/>
          <w:szCs w:val="24"/>
          <w:lang w:eastAsia="ru-RU"/>
        </w:rPr>
        <w:t xml:space="preserve"> рисков от мощных природно-техногенных взрывов на природную среду. Решение ее во многом связано с необходимостью изучения </w:t>
      </w:r>
      <w:proofErr w:type="spellStart"/>
      <w:r w:rsidRPr="00052EB7">
        <w:rPr>
          <w:rFonts w:eastAsia="Times New Roman" w:cs="Times New Roman"/>
          <w:color w:val="000000"/>
          <w:sz w:val="24"/>
          <w:szCs w:val="24"/>
          <w:lang w:eastAsia="ru-RU"/>
        </w:rPr>
        <w:t>метеозависимых</w:t>
      </w:r>
      <w:proofErr w:type="spellEnd"/>
      <w:r w:rsidRPr="00052EB7">
        <w:rPr>
          <w:rFonts w:eastAsia="Times New Roman" w:cs="Times New Roman"/>
          <w:color w:val="000000"/>
          <w:sz w:val="24"/>
          <w:szCs w:val="24"/>
          <w:lang w:eastAsia="ru-RU"/>
        </w:rPr>
        <w:t xml:space="preserve"> процессов распространения инфразвука в атмосфере, которые могут приводить к многократному возрастанию рисков. В целях достижения наиболее полного решения задачи распространения с учетом множества </w:t>
      </w:r>
      <w:proofErr w:type="spellStart"/>
      <w:r w:rsidRPr="00052EB7">
        <w:rPr>
          <w:rFonts w:eastAsia="Times New Roman" w:cs="Times New Roman"/>
          <w:color w:val="000000"/>
          <w:sz w:val="24"/>
          <w:szCs w:val="24"/>
          <w:lang w:eastAsia="ru-RU"/>
        </w:rPr>
        <w:t>метеофакторов</w:t>
      </w:r>
      <w:proofErr w:type="spellEnd"/>
      <w:r w:rsidRPr="00052EB7">
        <w:rPr>
          <w:rFonts w:eastAsia="Times New Roman" w:cs="Times New Roman"/>
          <w:color w:val="000000"/>
          <w:sz w:val="24"/>
          <w:szCs w:val="24"/>
          <w:lang w:eastAsia="ru-RU"/>
        </w:rPr>
        <w:t xml:space="preserve"> выбран метод натурного моделирования возбуждения и распространения волн с использованием сейсмических вибраторов, способных излучать наряду с сейсмическими волнами акустические в виде строго повторяющихся сеансов зондирования атмосферы. На трассе протяженностью 50 км набрана представительная статистика результатов измерений уровней акустических давлений от вибратора ЦВ-40 в разных метеоусловиях. </w:t>
      </w:r>
    </w:p>
    <w:p w:rsidR="00052EB7" w:rsidRPr="00052EB7" w:rsidRDefault="00052EB7" w:rsidP="00052EB7">
      <w:pPr>
        <w:spacing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Выделены характерные особенности </w:t>
      </w:r>
      <w:proofErr w:type="spellStart"/>
      <w:r w:rsidRPr="00052EB7">
        <w:rPr>
          <w:rFonts w:eastAsia="Times New Roman" w:cs="Times New Roman"/>
          <w:color w:val="000000"/>
          <w:sz w:val="24"/>
          <w:szCs w:val="24"/>
          <w:lang w:eastAsia="ru-RU"/>
        </w:rPr>
        <w:t>метеозависимых</w:t>
      </w:r>
      <w:proofErr w:type="spellEnd"/>
      <w:r w:rsidRPr="00052EB7">
        <w:rPr>
          <w:rFonts w:eastAsia="Times New Roman" w:cs="Times New Roman"/>
          <w:color w:val="000000"/>
          <w:sz w:val="24"/>
          <w:szCs w:val="24"/>
          <w:lang w:eastAsia="ru-RU"/>
        </w:rPr>
        <w:t xml:space="preserve"> результатов измерений, которые потенциально могут вносить наибольший вклад в увеличение экологических рисков от мощных взрывов. Рассмотрена аналитическая зависимость акустического давления от </w:t>
      </w:r>
      <w:proofErr w:type="gramStart"/>
      <w:r w:rsidRPr="00052EB7">
        <w:rPr>
          <w:rFonts w:eastAsia="Times New Roman" w:cs="Times New Roman"/>
          <w:color w:val="000000"/>
          <w:sz w:val="24"/>
          <w:szCs w:val="24"/>
          <w:lang w:eastAsia="ru-RU"/>
        </w:rPr>
        <w:t>таких</w:t>
      </w:r>
      <w:proofErr w:type="gramEnd"/>
      <w:r w:rsidRPr="00052EB7">
        <w:rPr>
          <w:rFonts w:eastAsia="Times New Roman" w:cs="Times New Roman"/>
          <w:color w:val="000000"/>
          <w:sz w:val="24"/>
          <w:szCs w:val="24"/>
          <w:lang w:eastAsia="ru-RU"/>
        </w:rPr>
        <w:t xml:space="preserve"> </w:t>
      </w:r>
      <w:proofErr w:type="spellStart"/>
      <w:r w:rsidRPr="00052EB7">
        <w:rPr>
          <w:rFonts w:eastAsia="Times New Roman" w:cs="Times New Roman"/>
          <w:color w:val="000000"/>
          <w:sz w:val="24"/>
          <w:szCs w:val="24"/>
          <w:lang w:eastAsia="ru-RU"/>
        </w:rPr>
        <w:t>метеопараметров</w:t>
      </w:r>
      <w:proofErr w:type="spellEnd"/>
      <w:r w:rsidRPr="00052EB7">
        <w:rPr>
          <w:rFonts w:eastAsia="Times New Roman" w:cs="Times New Roman"/>
          <w:color w:val="000000"/>
          <w:sz w:val="24"/>
          <w:szCs w:val="24"/>
          <w:lang w:eastAsia="ru-RU"/>
        </w:rPr>
        <w:t xml:space="preserve">, как температура и влажность воздуха, направление и сила ветра. </w:t>
      </w:r>
      <w:r w:rsidRPr="00052EB7">
        <w:rPr>
          <w:rFonts w:eastAsia="Calibri" w:cs="Times New Roman"/>
          <w:color w:val="000000"/>
          <w:sz w:val="24"/>
          <w:szCs w:val="24"/>
          <w:lang w:eastAsia="ru-RU"/>
        </w:rPr>
        <w:t xml:space="preserve">Впервые в экспериментах с вибратором ЦВ-40 с учетом закономерности дальнего распространения инфразвука в атмосфере расширен предел высокоуровневой регистрации акустических колебаний до 100 км. Полученные на базе наблюдений оценки позволяют охарактеризовать затухание акустических волн, влияющих на уровни экологических рисков. </w:t>
      </w:r>
      <w:r w:rsidRPr="00052EB7">
        <w:rPr>
          <w:rFonts w:eastAsia="Times New Roman" w:cs="Times New Roman"/>
          <w:color w:val="000000"/>
          <w:sz w:val="24"/>
          <w:szCs w:val="24"/>
          <w:lang w:eastAsia="ru-RU"/>
        </w:rPr>
        <w:t xml:space="preserve">По отношению к полигонным взрывам утилизируемых боеприпасов в экспериментах получены </w:t>
      </w:r>
      <w:proofErr w:type="spellStart"/>
      <w:r w:rsidRPr="00052EB7">
        <w:rPr>
          <w:rFonts w:eastAsia="Times New Roman" w:cs="Times New Roman"/>
          <w:color w:val="000000"/>
          <w:sz w:val="24"/>
          <w:szCs w:val="24"/>
          <w:lang w:eastAsia="ru-RU"/>
        </w:rPr>
        <w:t>метеозависимые</w:t>
      </w:r>
      <w:proofErr w:type="spellEnd"/>
      <w:r w:rsidRPr="00052EB7">
        <w:rPr>
          <w:rFonts w:eastAsia="Times New Roman" w:cs="Times New Roman"/>
          <w:color w:val="000000"/>
          <w:sz w:val="24"/>
          <w:szCs w:val="24"/>
          <w:lang w:eastAsia="ru-RU"/>
        </w:rPr>
        <w:t xml:space="preserve"> оценки удельной плотности энергии и проведено их сопоставление с критически </w:t>
      </w:r>
      <w:proofErr w:type="gramStart"/>
      <w:r w:rsidRPr="00052EB7">
        <w:rPr>
          <w:rFonts w:eastAsia="Times New Roman" w:cs="Times New Roman"/>
          <w:color w:val="000000"/>
          <w:sz w:val="24"/>
          <w:szCs w:val="24"/>
          <w:lang w:eastAsia="ru-RU"/>
        </w:rPr>
        <w:t>допустимыми</w:t>
      </w:r>
      <w:proofErr w:type="gramEnd"/>
      <w:r w:rsidRPr="00052EB7">
        <w:rPr>
          <w:rFonts w:eastAsia="Times New Roman" w:cs="Times New Roman"/>
          <w:color w:val="000000"/>
          <w:sz w:val="24"/>
          <w:szCs w:val="24"/>
          <w:lang w:eastAsia="ru-RU"/>
        </w:rPr>
        <w:t xml:space="preserve"> по строительным и санитарным нормам.</w:t>
      </w:r>
    </w:p>
    <w:p w:rsidR="00052EB7" w:rsidRPr="00052EB7" w:rsidRDefault="00052EB7" w:rsidP="00052EB7">
      <w:pPr>
        <w:spacing w:line="288" w:lineRule="auto"/>
        <w:rPr>
          <w:rFonts w:eastAsia="Times New Roman" w:cs="Times New Roman"/>
          <w:color w:val="000000"/>
          <w:sz w:val="24"/>
          <w:szCs w:val="24"/>
          <w:lang w:eastAsia="ru-RU"/>
        </w:rPr>
      </w:pPr>
      <w:r w:rsidRPr="00052EB7">
        <w:rPr>
          <w:rFonts w:eastAsia="Times New Roman" w:cs="Times New Roman"/>
          <w:color w:val="000000"/>
          <w:sz w:val="24"/>
          <w:szCs w:val="24"/>
          <w:lang w:eastAsia="ru-RU"/>
        </w:rPr>
        <w:t xml:space="preserve">Актуализирована база экспериментальных данных ИВС «Вибросейсмическое зондирование Земли», входящая в состав НИС «Активная сейсмология». База данных пополнена экспериментами 2011-13 гг. по вибросейсмическому просвечиванию Байкало-Монгольского региона. Общее количество вновь введенных трасс – около 1000, объем – 385 МБ. Построена онтология предметной области «Активная сейсмология» путем развития и достройки двух базовых онтологий – онтологии </w:t>
      </w:r>
      <w:r w:rsidRPr="00052EB7">
        <w:rPr>
          <w:rFonts w:eastAsia="Times New Roman" w:cs="Times New Roman"/>
          <w:color w:val="000000"/>
          <w:sz w:val="24"/>
          <w:szCs w:val="24"/>
          <w:lang w:eastAsia="ru-RU"/>
        </w:rPr>
        <w:lastRenderedPageBreak/>
        <w:t>научной деятельности и онтологии научного знания. Онтология содержит понятия моделируемой области, связывающие их отношения, атрибуты понятий и отношений и ограничения на значения атрибутов. Для построения онтологии активной сейсмологии была использована технология, разработанная в Лаборатории искусственного интеллекта ИСИ СО РАН, которая включает язык описания онтологий, методику построения и развития онтологий, а также редактор онтологий. За основу построения иерархии предметов и методов исследования послужила предложенная академиком Н.Н. </w:t>
      </w:r>
      <w:proofErr w:type="spellStart"/>
      <w:r w:rsidRPr="00052EB7">
        <w:rPr>
          <w:rFonts w:eastAsia="Times New Roman" w:cs="Times New Roman"/>
          <w:color w:val="000000"/>
          <w:sz w:val="24"/>
          <w:szCs w:val="24"/>
          <w:lang w:eastAsia="ru-RU"/>
        </w:rPr>
        <w:t>Пузыревым</w:t>
      </w:r>
      <w:proofErr w:type="spellEnd"/>
      <w:r w:rsidRPr="00052EB7">
        <w:rPr>
          <w:rFonts w:eastAsia="Times New Roman" w:cs="Times New Roman"/>
          <w:color w:val="000000"/>
          <w:sz w:val="24"/>
          <w:szCs w:val="24"/>
          <w:lang w:eastAsia="ru-RU"/>
        </w:rPr>
        <w:t xml:space="preserve"> типизация, которая была существенно расширена специфическими для предметной области активной сейсмологии понятиями. </w:t>
      </w:r>
      <w:proofErr w:type="gramStart"/>
      <w:r w:rsidRPr="00052EB7">
        <w:rPr>
          <w:rFonts w:eastAsia="Times New Roman" w:cs="Times New Roman"/>
          <w:color w:val="000000"/>
          <w:sz w:val="24"/>
          <w:szCs w:val="24"/>
          <w:lang w:eastAsia="ru-RU"/>
        </w:rPr>
        <w:t>Наиболее важными ассоциативными отношениями между понятиями онтологии научной деятельности и онтологии научного знания являются следующие отношения: «исследует» — сопоставляет научную деятельность или раздел науки с объектом исследования; «использует» — связывает метод исследования с видом деятельности, исследователем или разделом науки; «применяется к» — связывает метод исследования с объектом исследования; «описывает» — задает связь публикации с научным результатом, объектом или методом исследования.</w:t>
      </w:r>
      <w:proofErr w:type="gramEnd"/>
    </w:p>
    <w:p w:rsidR="00E233E3" w:rsidRDefault="00E233E3" w:rsidP="00052EB7">
      <w:pPr>
        <w:ind w:firstLine="0"/>
      </w:pPr>
    </w:p>
    <w:sectPr w:rsidR="00E233E3" w:rsidSect="00CA5BC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3295"/>
    <w:multiLevelType w:val="hybridMultilevel"/>
    <w:tmpl w:val="7284CB62"/>
    <w:lvl w:ilvl="0" w:tplc="57B4E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052EB7"/>
    <w:rsid w:val="00052EB7"/>
    <w:rsid w:val="00136139"/>
    <w:rsid w:val="002E1AFB"/>
    <w:rsid w:val="007E2711"/>
    <w:rsid w:val="00872DAE"/>
    <w:rsid w:val="008C22D9"/>
    <w:rsid w:val="00B43712"/>
    <w:rsid w:val="00CA5BCE"/>
    <w:rsid w:val="00CD2746"/>
    <w:rsid w:val="00D5067F"/>
    <w:rsid w:val="00E2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Segal</dc:creator>
  <cp:lastModifiedBy>Segal</cp:lastModifiedBy>
  <cp:revision>1</cp:revision>
  <dcterms:created xsi:type="dcterms:W3CDTF">2017-06-29T12:34:00Z</dcterms:created>
  <dcterms:modified xsi:type="dcterms:W3CDTF">2017-06-29T12:35:00Z</dcterms:modified>
</cp:coreProperties>
</file>