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23F6" w:rsidRPr="0064286D" w:rsidRDefault="0064286D" w:rsidP="00B16E5A">
      <w:pPr>
        <w:spacing w:line="276" w:lineRule="auto"/>
        <w:jc w:val="center"/>
        <w:rPr>
          <w:sz w:val="28"/>
          <w:szCs w:val="28"/>
        </w:rPr>
      </w:pPr>
      <w:r w:rsidRPr="0064286D">
        <w:rPr>
          <w:sz w:val="28"/>
          <w:szCs w:val="28"/>
        </w:rPr>
        <w:t>Министерство науки и высшего образования Российской Федерации</w:t>
      </w:r>
    </w:p>
    <w:p w:rsidR="005223F6" w:rsidRPr="00B16E5A" w:rsidRDefault="005223F6" w:rsidP="00B16E5A">
      <w:pPr>
        <w:spacing w:line="276" w:lineRule="auto"/>
        <w:jc w:val="center"/>
        <w:rPr>
          <w:sz w:val="28"/>
          <w:szCs w:val="28"/>
        </w:rPr>
      </w:pPr>
      <w:r w:rsidRPr="00B16E5A">
        <w:rPr>
          <w:sz w:val="28"/>
          <w:szCs w:val="28"/>
        </w:rPr>
        <w:t>Федеральное государственное бюджетное учреждение науки</w:t>
      </w:r>
    </w:p>
    <w:p w:rsidR="005223F6" w:rsidRPr="00B16E5A" w:rsidRDefault="005223F6" w:rsidP="00B16E5A">
      <w:pPr>
        <w:spacing w:line="276" w:lineRule="auto"/>
        <w:jc w:val="center"/>
        <w:rPr>
          <w:sz w:val="28"/>
          <w:szCs w:val="28"/>
        </w:rPr>
      </w:pPr>
      <w:r w:rsidRPr="00B16E5A">
        <w:rPr>
          <w:sz w:val="28"/>
          <w:szCs w:val="28"/>
        </w:rPr>
        <w:t>Институт вычислительной математики и математической геофизики</w:t>
      </w:r>
    </w:p>
    <w:p w:rsidR="005223F6" w:rsidRPr="00B16E5A" w:rsidRDefault="005223F6" w:rsidP="00B16E5A">
      <w:pPr>
        <w:spacing w:line="276" w:lineRule="auto"/>
        <w:jc w:val="center"/>
        <w:rPr>
          <w:sz w:val="28"/>
          <w:szCs w:val="28"/>
        </w:rPr>
      </w:pPr>
      <w:r w:rsidRPr="00B16E5A">
        <w:rPr>
          <w:sz w:val="28"/>
          <w:szCs w:val="28"/>
        </w:rPr>
        <w:t>Сибирского отделения Российской академии наук</w:t>
      </w:r>
    </w:p>
    <w:p w:rsidR="005223F6" w:rsidRPr="00B16E5A" w:rsidRDefault="005223F6" w:rsidP="00B16E5A">
      <w:pPr>
        <w:spacing w:line="276" w:lineRule="auto"/>
        <w:rPr>
          <w:sz w:val="28"/>
          <w:szCs w:val="28"/>
        </w:rPr>
      </w:pPr>
    </w:p>
    <w:p w:rsidR="005223F6" w:rsidRPr="00B16E5A" w:rsidRDefault="005223F6" w:rsidP="00B16E5A">
      <w:pPr>
        <w:spacing w:line="276" w:lineRule="auto"/>
        <w:rPr>
          <w:sz w:val="28"/>
          <w:szCs w:val="28"/>
        </w:rPr>
      </w:pPr>
    </w:p>
    <w:p w:rsidR="005223F6" w:rsidRPr="00B16E5A" w:rsidRDefault="005223F6" w:rsidP="00B16E5A">
      <w:pPr>
        <w:spacing w:line="276" w:lineRule="auto"/>
        <w:contextualSpacing/>
        <w:rPr>
          <w:b/>
          <w:sz w:val="28"/>
          <w:szCs w:val="28"/>
        </w:rPr>
      </w:pPr>
      <w:r w:rsidRPr="00B16E5A">
        <w:rPr>
          <w:sz w:val="28"/>
          <w:szCs w:val="28"/>
        </w:rPr>
        <w:t>УДК</w:t>
      </w:r>
      <w:r w:rsidRPr="00B16E5A">
        <w:rPr>
          <w:sz w:val="28"/>
          <w:szCs w:val="28"/>
        </w:rPr>
        <w:tab/>
      </w:r>
    </w:p>
    <w:p w:rsidR="005223F6" w:rsidRPr="00B16E5A" w:rsidRDefault="005223F6" w:rsidP="00B16E5A">
      <w:pPr>
        <w:spacing w:line="276" w:lineRule="auto"/>
        <w:contextualSpacing/>
        <w:rPr>
          <w:b/>
          <w:sz w:val="28"/>
          <w:szCs w:val="28"/>
        </w:rPr>
      </w:pPr>
      <w:r w:rsidRPr="00B16E5A">
        <w:rPr>
          <w:sz w:val="28"/>
          <w:szCs w:val="28"/>
        </w:rPr>
        <w:t xml:space="preserve">№ госрегистрации  </w:t>
      </w:r>
    </w:p>
    <w:p w:rsidR="005223F6" w:rsidRPr="00B16E5A" w:rsidRDefault="005223F6" w:rsidP="00B16E5A">
      <w:pPr>
        <w:spacing w:line="276" w:lineRule="auto"/>
        <w:rPr>
          <w:sz w:val="28"/>
          <w:szCs w:val="28"/>
        </w:rPr>
      </w:pPr>
      <w:r w:rsidRPr="00B16E5A">
        <w:rPr>
          <w:sz w:val="28"/>
          <w:szCs w:val="28"/>
        </w:rPr>
        <w:t xml:space="preserve">Инв. № </w:t>
      </w:r>
    </w:p>
    <w:p w:rsidR="00A33BBA" w:rsidRPr="00B16E5A" w:rsidRDefault="00A33BBA" w:rsidP="00B16E5A">
      <w:pPr>
        <w:spacing w:line="276" w:lineRule="auto"/>
        <w:rPr>
          <w:sz w:val="28"/>
          <w:szCs w:val="28"/>
        </w:rPr>
      </w:pPr>
    </w:p>
    <w:p w:rsidR="00A33BBA" w:rsidRPr="00B16E5A" w:rsidRDefault="00A33BBA" w:rsidP="00B16E5A">
      <w:pPr>
        <w:spacing w:line="276" w:lineRule="auto"/>
        <w:ind w:left="5664"/>
        <w:rPr>
          <w:sz w:val="28"/>
          <w:szCs w:val="28"/>
        </w:rPr>
      </w:pPr>
      <w:r w:rsidRPr="00B16E5A">
        <w:rPr>
          <w:sz w:val="28"/>
          <w:szCs w:val="28"/>
        </w:rPr>
        <w:t>УТВЕРЖДАЮ</w:t>
      </w:r>
    </w:p>
    <w:p w:rsidR="00CF7D0A" w:rsidRPr="00B16E5A" w:rsidRDefault="009A0918" w:rsidP="00B16E5A">
      <w:pPr>
        <w:spacing w:line="276" w:lineRule="auto"/>
        <w:ind w:left="5664"/>
        <w:rPr>
          <w:sz w:val="28"/>
          <w:szCs w:val="28"/>
        </w:rPr>
      </w:pPr>
      <w:r>
        <w:rPr>
          <w:sz w:val="28"/>
          <w:szCs w:val="28"/>
        </w:rPr>
        <w:t>Д</w:t>
      </w:r>
      <w:r w:rsidR="00A33BBA" w:rsidRPr="00B16E5A">
        <w:rPr>
          <w:sz w:val="28"/>
          <w:szCs w:val="28"/>
        </w:rPr>
        <w:t>иректор</w:t>
      </w:r>
      <w:r w:rsidR="001C4A36" w:rsidRPr="00B16E5A">
        <w:rPr>
          <w:sz w:val="28"/>
          <w:szCs w:val="28"/>
        </w:rPr>
        <w:t>,</w:t>
      </w:r>
    </w:p>
    <w:p w:rsidR="00A33BBA" w:rsidRPr="00B16E5A" w:rsidRDefault="001B2F0B" w:rsidP="00B16E5A">
      <w:pPr>
        <w:spacing w:line="276" w:lineRule="auto"/>
        <w:ind w:left="5664"/>
        <w:rPr>
          <w:sz w:val="28"/>
          <w:szCs w:val="28"/>
        </w:rPr>
      </w:pPr>
      <w:r>
        <w:rPr>
          <w:sz w:val="28"/>
          <w:szCs w:val="28"/>
        </w:rPr>
        <w:t xml:space="preserve">проф. </w:t>
      </w:r>
      <w:r w:rsidR="00A33BBA" w:rsidRPr="00B16E5A">
        <w:rPr>
          <w:sz w:val="28"/>
          <w:szCs w:val="28"/>
        </w:rPr>
        <w:t>РАН</w:t>
      </w:r>
      <w:r>
        <w:rPr>
          <w:sz w:val="28"/>
          <w:szCs w:val="28"/>
        </w:rPr>
        <w:t>, д.ф.-м.н.</w:t>
      </w:r>
    </w:p>
    <w:p w:rsidR="00A33BBA" w:rsidRPr="00B16E5A" w:rsidRDefault="0059436E" w:rsidP="00B16E5A">
      <w:pPr>
        <w:tabs>
          <w:tab w:val="left" w:pos="7230"/>
        </w:tabs>
        <w:spacing w:line="276" w:lineRule="auto"/>
        <w:ind w:left="5664"/>
        <w:rPr>
          <w:sz w:val="28"/>
          <w:szCs w:val="28"/>
        </w:rPr>
      </w:pPr>
      <w:r w:rsidRPr="00B16E5A">
        <w:rPr>
          <w:sz w:val="28"/>
          <w:szCs w:val="28"/>
        </w:rPr>
        <w:tab/>
      </w:r>
      <w:r w:rsidR="001B2F0B">
        <w:rPr>
          <w:sz w:val="28"/>
          <w:szCs w:val="28"/>
        </w:rPr>
        <w:t>М</w:t>
      </w:r>
      <w:r w:rsidR="00A33BBA" w:rsidRPr="00B16E5A">
        <w:rPr>
          <w:sz w:val="28"/>
          <w:szCs w:val="28"/>
        </w:rPr>
        <w:t>.</w:t>
      </w:r>
      <w:r w:rsidR="001B2F0B">
        <w:rPr>
          <w:sz w:val="28"/>
          <w:szCs w:val="28"/>
        </w:rPr>
        <w:t>А</w:t>
      </w:r>
      <w:r w:rsidR="00A33BBA" w:rsidRPr="00B16E5A">
        <w:rPr>
          <w:sz w:val="28"/>
          <w:szCs w:val="28"/>
        </w:rPr>
        <w:t>.</w:t>
      </w:r>
      <w:r w:rsidR="00CF7D0A" w:rsidRPr="00B16E5A">
        <w:rPr>
          <w:sz w:val="28"/>
          <w:szCs w:val="28"/>
        </w:rPr>
        <w:t xml:space="preserve"> </w:t>
      </w:r>
      <w:r w:rsidR="001B2F0B">
        <w:rPr>
          <w:sz w:val="28"/>
          <w:szCs w:val="28"/>
        </w:rPr>
        <w:t>Марченко</w:t>
      </w:r>
    </w:p>
    <w:p w:rsidR="00A33BBA" w:rsidRPr="00C56D53" w:rsidRDefault="00C56D53" w:rsidP="00B16E5A">
      <w:pPr>
        <w:spacing w:line="276" w:lineRule="auto"/>
        <w:ind w:left="5664"/>
        <w:rPr>
          <w:sz w:val="28"/>
          <w:szCs w:val="28"/>
        </w:rPr>
      </w:pPr>
      <w:r>
        <w:rPr>
          <w:sz w:val="28"/>
          <w:szCs w:val="28"/>
        </w:rPr>
        <w:t>«</w:t>
      </w:r>
      <w:r w:rsidRPr="001B2F0B">
        <w:rPr>
          <w:sz w:val="28"/>
          <w:szCs w:val="28"/>
        </w:rPr>
        <w:t>_</w:t>
      </w:r>
      <w:r>
        <w:rPr>
          <w:sz w:val="28"/>
          <w:szCs w:val="28"/>
        </w:rPr>
        <w:t>_</w:t>
      </w:r>
      <w:r w:rsidRPr="001B2F0B">
        <w:rPr>
          <w:sz w:val="28"/>
          <w:szCs w:val="28"/>
        </w:rPr>
        <w:t>_</w:t>
      </w:r>
      <w:r>
        <w:rPr>
          <w:sz w:val="28"/>
          <w:szCs w:val="28"/>
        </w:rPr>
        <w:t xml:space="preserve">» декабря </w:t>
      </w:r>
      <w:r w:rsidR="00A33BBA" w:rsidRPr="00C56D53">
        <w:rPr>
          <w:sz w:val="28"/>
          <w:szCs w:val="28"/>
        </w:rPr>
        <w:t>20</w:t>
      </w:r>
      <w:r w:rsidR="00780473">
        <w:rPr>
          <w:sz w:val="28"/>
          <w:szCs w:val="28"/>
        </w:rPr>
        <w:t>20</w:t>
      </w:r>
      <w:r w:rsidR="00CF7D0A" w:rsidRPr="00C56D53">
        <w:rPr>
          <w:sz w:val="28"/>
          <w:szCs w:val="28"/>
        </w:rPr>
        <w:t xml:space="preserve"> г.</w:t>
      </w:r>
    </w:p>
    <w:p w:rsidR="00A33BBA" w:rsidRPr="00B16E5A" w:rsidRDefault="00A33BBA" w:rsidP="00B16E5A">
      <w:pPr>
        <w:spacing w:line="276" w:lineRule="auto"/>
        <w:rPr>
          <w:sz w:val="28"/>
          <w:szCs w:val="28"/>
        </w:rPr>
      </w:pPr>
    </w:p>
    <w:p w:rsidR="00A33BBA" w:rsidRPr="00B16E5A" w:rsidRDefault="00A33BBA" w:rsidP="00B16E5A">
      <w:pPr>
        <w:spacing w:line="276" w:lineRule="auto"/>
        <w:rPr>
          <w:sz w:val="28"/>
          <w:szCs w:val="28"/>
        </w:rPr>
      </w:pPr>
    </w:p>
    <w:p w:rsidR="00A33BBA" w:rsidRPr="00B16E5A" w:rsidRDefault="00A33BBA" w:rsidP="00B16E5A">
      <w:pPr>
        <w:spacing w:line="276" w:lineRule="auto"/>
        <w:jc w:val="center"/>
        <w:rPr>
          <w:sz w:val="28"/>
          <w:szCs w:val="28"/>
        </w:rPr>
      </w:pPr>
      <w:r w:rsidRPr="00B16E5A">
        <w:rPr>
          <w:sz w:val="28"/>
          <w:szCs w:val="28"/>
        </w:rPr>
        <w:t>ОТЧЕТ</w:t>
      </w:r>
    </w:p>
    <w:p w:rsidR="008F0253" w:rsidRDefault="00A33BBA" w:rsidP="00B16E5A">
      <w:pPr>
        <w:spacing w:line="276" w:lineRule="auto"/>
        <w:jc w:val="center"/>
        <w:rPr>
          <w:sz w:val="28"/>
          <w:szCs w:val="28"/>
        </w:rPr>
      </w:pPr>
      <w:r w:rsidRPr="00B16E5A">
        <w:rPr>
          <w:sz w:val="28"/>
          <w:szCs w:val="28"/>
        </w:rPr>
        <w:t xml:space="preserve">О НАУЧНО-ИССЛЕДОВАТЕЛЬСКОЙ РАБОТЕ </w:t>
      </w:r>
    </w:p>
    <w:p w:rsidR="00A33BBA" w:rsidRPr="00B16E5A" w:rsidRDefault="008F0253" w:rsidP="00B16E5A">
      <w:pPr>
        <w:spacing w:line="276" w:lineRule="auto"/>
        <w:jc w:val="center"/>
        <w:rPr>
          <w:sz w:val="28"/>
          <w:szCs w:val="28"/>
        </w:rPr>
      </w:pPr>
      <w:r>
        <w:rPr>
          <w:sz w:val="28"/>
          <w:szCs w:val="28"/>
        </w:rPr>
        <w:t>за 2020 год</w:t>
      </w:r>
    </w:p>
    <w:p w:rsidR="009217A7" w:rsidRPr="00B16E5A" w:rsidRDefault="00715C9B" w:rsidP="00B16E5A">
      <w:pPr>
        <w:spacing w:line="276" w:lineRule="auto"/>
        <w:jc w:val="center"/>
        <w:rPr>
          <w:sz w:val="28"/>
          <w:szCs w:val="28"/>
        </w:rPr>
      </w:pPr>
      <w:r w:rsidRPr="00B16E5A">
        <w:rPr>
          <w:sz w:val="28"/>
          <w:szCs w:val="28"/>
        </w:rPr>
        <w:t>0315-201</w:t>
      </w:r>
      <w:r w:rsidR="007C0B89">
        <w:rPr>
          <w:sz w:val="28"/>
          <w:szCs w:val="28"/>
        </w:rPr>
        <w:t>9</w:t>
      </w:r>
      <w:r w:rsidRPr="00B16E5A">
        <w:rPr>
          <w:sz w:val="28"/>
          <w:szCs w:val="28"/>
        </w:rPr>
        <w:t>-00</w:t>
      </w:r>
      <w:r w:rsidR="00DC20E1" w:rsidRPr="00DC20E1">
        <w:rPr>
          <w:sz w:val="28"/>
          <w:szCs w:val="28"/>
        </w:rPr>
        <w:t>05</w:t>
      </w:r>
      <w:r w:rsidR="0059436E" w:rsidRPr="00B16E5A">
        <w:rPr>
          <w:sz w:val="28"/>
          <w:szCs w:val="28"/>
        </w:rPr>
        <w:t xml:space="preserve"> </w:t>
      </w:r>
    </w:p>
    <w:p w:rsidR="00187528" w:rsidRDefault="00187528" w:rsidP="00B16E5A">
      <w:pPr>
        <w:spacing w:line="276" w:lineRule="auto"/>
        <w:jc w:val="center"/>
        <w:rPr>
          <w:sz w:val="28"/>
          <w:szCs w:val="28"/>
        </w:rPr>
      </w:pPr>
      <w:r w:rsidRPr="00045503">
        <w:rPr>
          <w:sz w:val="28"/>
          <w:szCs w:val="28"/>
        </w:rPr>
        <w:t>«Методы создания, исследования и идентификации</w:t>
      </w:r>
      <w:r w:rsidRPr="00045503">
        <w:rPr>
          <w:color w:val="FF0000"/>
          <w:sz w:val="28"/>
          <w:szCs w:val="28"/>
        </w:rPr>
        <w:t xml:space="preserve"> </w:t>
      </w:r>
      <w:r w:rsidRPr="00045503">
        <w:rPr>
          <w:sz w:val="28"/>
          <w:szCs w:val="28"/>
        </w:rPr>
        <w:t xml:space="preserve">математических моделей с помощью суперкомпьютеров» </w:t>
      </w:r>
    </w:p>
    <w:p w:rsidR="00074FCD" w:rsidRPr="00B16E5A" w:rsidRDefault="00187528" w:rsidP="00B16E5A">
      <w:pPr>
        <w:spacing w:line="276" w:lineRule="auto"/>
        <w:jc w:val="center"/>
        <w:rPr>
          <w:sz w:val="28"/>
          <w:szCs w:val="28"/>
        </w:rPr>
      </w:pPr>
      <w:r w:rsidRPr="00045503">
        <w:rPr>
          <w:sz w:val="28"/>
          <w:szCs w:val="28"/>
        </w:rPr>
        <w:t xml:space="preserve">Направление </w:t>
      </w:r>
      <w:r>
        <w:rPr>
          <w:sz w:val="28"/>
          <w:szCs w:val="28"/>
        </w:rPr>
        <w:t>3. Математическое моделирование</w:t>
      </w:r>
      <w:r w:rsidR="00DC20E1">
        <w:rPr>
          <w:sz w:val="28"/>
          <w:szCs w:val="28"/>
        </w:rPr>
        <w:t>.</w:t>
      </w:r>
    </w:p>
    <w:p w:rsidR="00074FCD" w:rsidRPr="00B16E5A" w:rsidRDefault="00074FCD" w:rsidP="00B16E5A">
      <w:pPr>
        <w:spacing w:line="276" w:lineRule="auto"/>
        <w:rPr>
          <w:sz w:val="28"/>
          <w:szCs w:val="28"/>
        </w:rPr>
      </w:pPr>
    </w:p>
    <w:p w:rsidR="001F0076" w:rsidRPr="00B16E5A" w:rsidRDefault="001F0076" w:rsidP="00B16E5A">
      <w:pPr>
        <w:spacing w:line="276" w:lineRule="auto"/>
        <w:jc w:val="right"/>
        <w:rPr>
          <w:bCs/>
          <w:sz w:val="28"/>
          <w:szCs w:val="28"/>
        </w:rPr>
      </w:pPr>
      <w:r w:rsidRPr="00B16E5A">
        <w:rPr>
          <w:bCs/>
          <w:sz w:val="28"/>
          <w:szCs w:val="28"/>
        </w:rPr>
        <w:t>Протокол Ученого совета ИВМиМГ СО РАН</w:t>
      </w:r>
    </w:p>
    <w:p w:rsidR="001F0076" w:rsidRPr="00C56D53" w:rsidRDefault="00C56D53" w:rsidP="00B16E5A">
      <w:pPr>
        <w:spacing w:line="276" w:lineRule="auto"/>
        <w:jc w:val="right"/>
        <w:rPr>
          <w:sz w:val="28"/>
          <w:szCs w:val="28"/>
        </w:rPr>
      </w:pPr>
      <w:r>
        <w:rPr>
          <w:bCs/>
          <w:sz w:val="28"/>
          <w:szCs w:val="28"/>
        </w:rPr>
        <w:t>о</w:t>
      </w:r>
      <w:r w:rsidR="001F0076" w:rsidRPr="00C56D53">
        <w:rPr>
          <w:bCs/>
          <w:sz w:val="28"/>
          <w:szCs w:val="28"/>
        </w:rPr>
        <w:t>т</w:t>
      </w:r>
      <w:r>
        <w:rPr>
          <w:bCs/>
          <w:sz w:val="28"/>
          <w:szCs w:val="28"/>
        </w:rPr>
        <w:t xml:space="preserve"> </w:t>
      </w:r>
      <w:r w:rsidR="001F0076" w:rsidRPr="00C56D53">
        <w:rPr>
          <w:bCs/>
          <w:sz w:val="28"/>
          <w:szCs w:val="28"/>
        </w:rPr>
        <w:t>«</w:t>
      </w:r>
      <w:r>
        <w:rPr>
          <w:bCs/>
          <w:sz w:val="28"/>
          <w:szCs w:val="28"/>
        </w:rPr>
        <w:t>___</w:t>
      </w:r>
      <w:r w:rsidR="001F0076" w:rsidRPr="00C56D53">
        <w:rPr>
          <w:bCs/>
          <w:sz w:val="28"/>
          <w:szCs w:val="28"/>
        </w:rPr>
        <w:t xml:space="preserve">» </w:t>
      </w:r>
      <w:r w:rsidR="00CE5B5B" w:rsidRPr="00C56D53">
        <w:rPr>
          <w:bCs/>
          <w:sz w:val="28"/>
          <w:szCs w:val="28"/>
        </w:rPr>
        <w:t>декабря</w:t>
      </w:r>
      <w:r w:rsidR="001F0076" w:rsidRPr="00C56D53">
        <w:rPr>
          <w:bCs/>
          <w:sz w:val="28"/>
          <w:szCs w:val="28"/>
        </w:rPr>
        <w:t xml:space="preserve"> 20</w:t>
      </w:r>
      <w:r w:rsidR="00780473">
        <w:rPr>
          <w:bCs/>
          <w:sz w:val="28"/>
          <w:szCs w:val="28"/>
        </w:rPr>
        <w:t>20</w:t>
      </w:r>
      <w:r w:rsidR="001F0076" w:rsidRPr="00C56D53">
        <w:rPr>
          <w:bCs/>
          <w:sz w:val="28"/>
          <w:szCs w:val="28"/>
        </w:rPr>
        <w:t xml:space="preserve"> г. № </w:t>
      </w:r>
      <w:r>
        <w:rPr>
          <w:bCs/>
          <w:sz w:val="28"/>
          <w:szCs w:val="28"/>
        </w:rPr>
        <w:t>___</w:t>
      </w:r>
    </w:p>
    <w:p w:rsidR="001F0076" w:rsidRPr="00B16E5A" w:rsidRDefault="001F0076" w:rsidP="00B16E5A">
      <w:pPr>
        <w:spacing w:line="276" w:lineRule="auto"/>
        <w:rPr>
          <w:sz w:val="28"/>
          <w:szCs w:val="28"/>
        </w:rPr>
      </w:pPr>
    </w:p>
    <w:p w:rsidR="00A33BBA" w:rsidRPr="00B16E5A" w:rsidRDefault="00A33BBA" w:rsidP="00B16E5A">
      <w:pPr>
        <w:spacing w:line="276" w:lineRule="auto"/>
        <w:rPr>
          <w:sz w:val="28"/>
          <w:szCs w:val="28"/>
        </w:rPr>
      </w:pPr>
      <w:r w:rsidRPr="00B16E5A">
        <w:rPr>
          <w:sz w:val="28"/>
          <w:szCs w:val="28"/>
        </w:rPr>
        <w:t>Руководител</w:t>
      </w:r>
      <w:r w:rsidR="001C4A36" w:rsidRPr="00B16E5A">
        <w:rPr>
          <w:sz w:val="28"/>
          <w:szCs w:val="28"/>
        </w:rPr>
        <w:t>и</w:t>
      </w:r>
      <w:r w:rsidRPr="00B16E5A">
        <w:rPr>
          <w:sz w:val="28"/>
          <w:szCs w:val="28"/>
        </w:rPr>
        <w:t xml:space="preserve"> темы</w:t>
      </w:r>
      <w:r w:rsidR="00AC14B8">
        <w:rPr>
          <w:sz w:val="28"/>
          <w:szCs w:val="28"/>
        </w:rPr>
        <w:t>:</w:t>
      </w:r>
    </w:p>
    <w:p w:rsidR="00A33BBA" w:rsidRPr="00DC20E1" w:rsidRDefault="00C103BE" w:rsidP="00B16E5A">
      <w:pPr>
        <w:spacing w:line="276" w:lineRule="auto"/>
        <w:rPr>
          <w:sz w:val="28"/>
          <w:szCs w:val="28"/>
        </w:rPr>
      </w:pPr>
      <w:r w:rsidRPr="00B16E5A">
        <w:rPr>
          <w:color w:val="FF0000"/>
          <w:sz w:val="28"/>
          <w:szCs w:val="28"/>
        </w:rPr>
        <w:tab/>
      </w:r>
      <w:r w:rsidR="00DC20E1" w:rsidRPr="00DC20E1">
        <w:rPr>
          <w:sz w:val="28"/>
          <w:szCs w:val="28"/>
        </w:rPr>
        <w:t>Д.ф.-м.н., чл. корр. РАН С.И. Кабанихин</w:t>
      </w:r>
      <w:r w:rsidR="00CE5B5B" w:rsidRPr="00DC20E1">
        <w:rPr>
          <w:sz w:val="28"/>
          <w:szCs w:val="28"/>
        </w:rPr>
        <w:t xml:space="preserve"> </w:t>
      </w:r>
    </w:p>
    <w:p w:rsidR="00CE5B5B" w:rsidRPr="00B16E5A" w:rsidRDefault="00CE5B5B" w:rsidP="00B16E5A">
      <w:pPr>
        <w:spacing w:line="276" w:lineRule="auto"/>
        <w:jc w:val="both"/>
        <w:rPr>
          <w:sz w:val="28"/>
          <w:szCs w:val="28"/>
        </w:rPr>
      </w:pPr>
      <w:r w:rsidRPr="00B16E5A">
        <w:rPr>
          <w:color w:val="FF0000"/>
          <w:sz w:val="28"/>
          <w:szCs w:val="28"/>
        </w:rPr>
        <w:tab/>
      </w:r>
    </w:p>
    <w:p w:rsidR="00A33BBA" w:rsidRDefault="00A33BBA" w:rsidP="00B16E5A">
      <w:pPr>
        <w:spacing w:line="276" w:lineRule="auto"/>
        <w:jc w:val="center"/>
        <w:rPr>
          <w:sz w:val="28"/>
          <w:szCs w:val="28"/>
        </w:rPr>
      </w:pPr>
    </w:p>
    <w:p w:rsidR="00CE5B5B" w:rsidRPr="00B16E5A" w:rsidRDefault="00CE5B5B" w:rsidP="00B16E5A">
      <w:pPr>
        <w:spacing w:line="276" w:lineRule="auto"/>
        <w:jc w:val="center"/>
        <w:rPr>
          <w:sz w:val="28"/>
          <w:szCs w:val="28"/>
        </w:rPr>
      </w:pPr>
    </w:p>
    <w:p w:rsidR="00A33BBA" w:rsidRPr="00B16E5A" w:rsidRDefault="00A33BBA" w:rsidP="00B16E5A">
      <w:pPr>
        <w:spacing w:line="276" w:lineRule="auto"/>
        <w:jc w:val="center"/>
        <w:rPr>
          <w:sz w:val="28"/>
          <w:szCs w:val="28"/>
        </w:rPr>
      </w:pPr>
      <w:r w:rsidRPr="00B16E5A">
        <w:rPr>
          <w:sz w:val="28"/>
          <w:szCs w:val="28"/>
        </w:rPr>
        <w:t>Новосибирск</w:t>
      </w:r>
    </w:p>
    <w:p w:rsidR="00A33BBA" w:rsidRPr="00B16E5A" w:rsidRDefault="00A33BBA" w:rsidP="00B16E5A">
      <w:pPr>
        <w:pStyle w:val="a6"/>
        <w:spacing w:before="0"/>
        <w:jc w:val="center"/>
        <w:rPr>
          <w:rFonts w:ascii="Times New Roman" w:hAnsi="Times New Roman"/>
          <w:b w:val="0"/>
          <w:color w:val="auto"/>
        </w:rPr>
      </w:pPr>
      <w:r w:rsidRPr="00B16E5A">
        <w:rPr>
          <w:rFonts w:ascii="Times New Roman" w:hAnsi="Times New Roman"/>
          <w:b w:val="0"/>
          <w:color w:val="auto"/>
        </w:rPr>
        <w:t>20</w:t>
      </w:r>
      <w:r w:rsidR="008F0253">
        <w:rPr>
          <w:rFonts w:ascii="Times New Roman" w:hAnsi="Times New Roman"/>
          <w:b w:val="0"/>
          <w:color w:val="auto"/>
        </w:rPr>
        <w:t>20</w:t>
      </w:r>
      <w:r w:rsidRPr="00B16E5A">
        <w:rPr>
          <w:rFonts w:ascii="Times New Roman" w:hAnsi="Times New Roman"/>
          <w:b w:val="0"/>
          <w:color w:val="auto"/>
        </w:rPr>
        <w:t xml:space="preserve"> г</w:t>
      </w:r>
      <w:r w:rsidR="00CE5B5B" w:rsidRPr="00B16E5A">
        <w:rPr>
          <w:rFonts w:ascii="Times New Roman" w:hAnsi="Times New Roman"/>
          <w:b w:val="0"/>
          <w:color w:val="auto"/>
        </w:rPr>
        <w:t>од</w:t>
      </w:r>
    </w:p>
    <w:p w:rsidR="00CE5B5B" w:rsidRPr="00B16E5A" w:rsidRDefault="00CE5B5B" w:rsidP="00B16E5A">
      <w:pPr>
        <w:spacing w:line="276" w:lineRule="auto"/>
        <w:jc w:val="center"/>
        <w:rPr>
          <w:b/>
          <w:sz w:val="28"/>
          <w:szCs w:val="28"/>
        </w:rPr>
      </w:pPr>
    </w:p>
    <w:p w:rsidR="00CE5B5B" w:rsidRPr="00B16E5A" w:rsidRDefault="00CE5B5B" w:rsidP="00B16E5A">
      <w:pPr>
        <w:spacing w:line="276" w:lineRule="auto"/>
        <w:rPr>
          <w:b/>
          <w:sz w:val="28"/>
          <w:szCs w:val="28"/>
        </w:rPr>
      </w:pPr>
      <w:r w:rsidRPr="00B16E5A">
        <w:rPr>
          <w:b/>
          <w:sz w:val="28"/>
          <w:szCs w:val="28"/>
        </w:rPr>
        <w:br w:type="page"/>
      </w:r>
    </w:p>
    <w:p w:rsidR="00A33BBA" w:rsidRPr="00B16E5A" w:rsidRDefault="00A33BBA" w:rsidP="00B16E5A">
      <w:pPr>
        <w:spacing w:line="276" w:lineRule="auto"/>
        <w:jc w:val="center"/>
        <w:rPr>
          <w:b/>
          <w:sz w:val="28"/>
          <w:szCs w:val="28"/>
        </w:rPr>
      </w:pPr>
      <w:r w:rsidRPr="00B16E5A">
        <w:rPr>
          <w:b/>
          <w:sz w:val="28"/>
          <w:szCs w:val="28"/>
        </w:rPr>
        <w:lastRenderedPageBreak/>
        <w:t>СПИСОК ИСПОЛНИТЕЛЕЙ</w:t>
      </w:r>
    </w:p>
    <w:p w:rsidR="00A33BBA" w:rsidRPr="00B16E5A" w:rsidRDefault="00A33BBA" w:rsidP="00B16E5A">
      <w:pPr>
        <w:spacing w:line="276" w:lineRule="auto"/>
        <w:jc w:val="both"/>
        <w:rPr>
          <w:sz w:val="28"/>
          <w:szCs w:val="28"/>
        </w:rPr>
      </w:pPr>
    </w:p>
    <w:p w:rsidR="00A33BBA" w:rsidRPr="00B16E5A" w:rsidRDefault="003030CF" w:rsidP="00B16E5A">
      <w:pPr>
        <w:spacing w:line="276" w:lineRule="auto"/>
        <w:jc w:val="both"/>
        <w:rPr>
          <w:b/>
          <w:sz w:val="28"/>
          <w:szCs w:val="28"/>
        </w:rPr>
      </w:pPr>
      <w:r w:rsidRPr="00B16E5A">
        <w:rPr>
          <w:b/>
          <w:sz w:val="28"/>
          <w:szCs w:val="28"/>
        </w:rPr>
        <w:t>Руководители</w:t>
      </w:r>
      <w:r w:rsidR="00130676" w:rsidRPr="00B16E5A">
        <w:rPr>
          <w:b/>
          <w:sz w:val="28"/>
          <w:szCs w:val="28"/>
        </w:rPr>
        <w:t xml:space="preserve"> темы:</w:t>
      </w:r>
    </w:p>
    <w:p w:rsidR="00A33BBA" w:rsidRPr="00B16E5A" w:rsidRDefault="00DC20E1" w:rsidP="00B16E5A">
      <w:pPr>
        <w:spacing w:line="276" w:lineRule="auto"/>
        <w:jc w:val="both"/>
        <w:rPr>
          <w:sz w:val="28"/>
          <w:szCs w:val="28"/>
        </w:rPr>
      </w:pPr>
      <w:r w:rsidRPr="00DC20E1">
        <w:rPr>
          <w:sz w:val="28"/>
          <w:szCs w:val="28"/>
        </w:rPr>
        <w:t>Д.ф.-м.н., чл. корр. РАН С.И. Кабанихин</w:t>
      </w:r>
    </w:p>
    <w:p w:rsidR="00A33BBA" w:rsidRPr="00B16E5A" w:rsidRDefault="00A33BBA" w:rsidP="00B16E5A">
      <w:pPr>
        <w:spacing w:line="276" w:lineRule="auto"/>
        <w:jc w:val="both"/>
        <w:rPr>
          <w:b/>
          <w:sz w:val="28"/>
          <w:szCs w:val="28"/>
        </w:rPr>
      </w:pPr>
      <w:r w:rsidRPr="00B16E5A">
        <w:rPr>
          <w:b/>
          <w:sz w:val="28"/>
          <w:szCs w:val="28"/>
        </w:rPr>
        <w:t>Исполнители темы</w:t>
      </w:r>
      <w:r w:rsidR="00130676" w:rsidRPr="00B16E5A">
        <w:rPr>
          <w:b/>
          <w:sz w:val="28"/>
          <w:szCs w:val="28"/>
        </w:rPr>
        <w:t>:</w:t>
      </w:r>
    </w:p>
    <w:p w:rsidR="00CE5B5B" w:rsidRDefault="00DC20E1" w:rsidP="00B16E5A">
      <w:pPr>
        <w:spacing w:line="276" w:lineRule="auto"/>
        <w:rPr>
          <w:sz w:val="28"/>
          <w:szCs w:val="28"/>
        </w:rPr>
      </w:pPr>
      <w:r w:rsidRPr="00DC20E1">
        <w:rPr>
          <w:sz w:val="28"/>
          <w:szCs w:val="28"/>
        </w:rPr>
        <w:t>Д.ф.-м.н., профессор В.В. Аксенов</w:t>
      </w:r>
    </w:p>
    <w:p w:rsidR="00904179" w:rsidRDefault="00904179" w:rsidP="00B16E5A">
      <w:pPr>
        <w:spacing w:line="276" w:lineRule="auto"/>
        <w:rPr>
          <w:rFonts w:eastAsia="SFTI1200"/>
          <w:sz w:val="28"/>
          <w:szCs w:val="28"/>
        </w:rPr>
      </w:pPr>
      <w:r w:rsidRPr="00DC20E1">
        <w:rPr>
          <w:sz w:val="28"/>
          <w:szCs w:val="28"/>
        </w:rPr>
        <w:t>Д.ф.-м.н.</w:t>
      </w:r>
      <w:r>
        <w:rPr>
          <w:sz w:val="28"/>
          <w:szCs w:val="28"/>
        </w:rPr>
        <w:t xml:space="preserve"> </w:t>
      </w:r>
      <w:r w:rsidRPr="004D1F46">
        <w:rPr>
          <w:rFonts w:eastAsia="SFTI1200"/>
          <w:sz w:val="28"/>
          <w:szCs w:val="28"/>
        </w:rPr>
        <w:t>Х.Х.</w:t>
      </w:r>
      <w:r>
        <w:rPr>
          <w:rFonts w:eastAsia="SFTI1200"/>
          <w:sz w:val="28"/>
          <w:szCs w:val="28"/>
        </w:rPr>
        <w:t xml:space="preserve"> </w:t>
      </w:r>
      <w:proofErr w:type="spellStart"/>
      <w:r w:rsidRPr="004D1F46">
        <w:rPr>
          <w:rFonts w:eastAsia="SFTI1200"/>
          <w:sz w:val="28"/>
          <w:szCs w:val="28"/>
        </w:rPr>
        <w:t>Имомназаров</w:t>
      </w:r>
      <w:proofErr w:type="spellEnd"/>
      <w:r w:rsidRPr="004D1F46">
        <w:rPr>
          <w:rFonts w:eastAsia="SFTI1200"/>
          <w:sz w:val="28"/>
          <w:szCs w:val="28"/>
        </w:rPr>
        <w:t xml:space="preserve"> </w:t>
      </w:r>
    </w:p>
    <w:p w:rsidR="004D1220" w:rsidRDefault="004D1220" w:rsidP="004D1220">
      <w:pPr>
        <w:spacing w:line="276" w:lineRule="auto"/>
        <w:rPr>
          <w:rFonts w:eastAsia="SFTI1200"/>
          <w:sz w:val="28"/>
          <w:szCs w:val="28"/>
        </w:rPr>
      </w:pPr>
      <w:r w:rsidRPr="00DC20E1">
        <w:rPr>
          <w:sz w:val="28"/>
          <w:szCs w:val="28"/>
        </w:rPr>
        <w:t>Д.ф.-м.н.</w:t>
      </w:r>
      <w:r>
        <w:rPr>
          <w:sz w:val="28"/>
          <w:szCs w:val="28"/>
        </w:rPr>
        <w:t xml:space="preserve"> А</w:t>
      </w:r>
      <w:r w:rsidRPr="004D1F46">
        <w:rPr>
          <w:rFonts w:eastAsia="SFTI1200"/>
          <w:sz w:val="28"/>
          <w:szCs w:val="28"/>
        </w:rPr>
        <w:t>.</w:t>
      </w:r>
      <w:r>
        <w:rPr>
          <w:rFonts w:eastAsia="SFTI1200"/>
          <w:sz w:val="28"/>
          <w:szCs w:val="28"/>
        </w:rPr>
        <w:t>Г</w:t>
      </w:r>
      <w:r w:rsidRPr="004D1F46">
        <w:rPr>
          <w:rFonts w:eastAsia="SFTI1200"/>
          <w:sz w:val="28"/>
          <w:szCs w:val="28"/>
        </w:rPr>
        <w:t>.</w:t>
      </w:r>
      <w:r>
        <w:rPr>
          <w:rFonts w:eastAsia="SFTI1200"/>
          <w:sz w:val="28"/>
          <w:szCs w:val="28"/>
        </w:rPr>
        <w:t xml:space="preserve"> </w:t>
      </w:r>
      <w:proofErr w:type="spellStart"/>
      <w:r>
        <w:rPr>
          <w:rFonts w:eastAsia="SFTI1200"/>
          <w:sz w:val="28"/>
          <w:szCs w:val="28"/>
        </w:rPr>
        <w:t>Меграбо</w:t>
      </w:r>
      <w:r w:rsidRPr="004D1F46">
        <w:rPr>
          <w:rFonts w:eastAsia="SFTI1200"/>
          <w:sz w:val="28"/>
          <w:szCs w:val="28"/>
        </w:rPr>
        <w:t>в</w:t>
      </w:r>
      <w:proofErr w:type="spellEnd"/>
      <w:r w:rsidRPr="004D1F46">
        <w:rPr>
          <w:rFonts w:eastAsia="SFTI1200"/>
          <w:sz w:val="28"/>
          <w:szCs w:val="28"/>
        </w:rPr>
        <w:t xml:space="preserve"> </w:t>
      </w:r>
    </w:p>
    <w:p w:rsidR="00AC6317" w:rsidRDefault="00AC6317" w:rsidP="00AC6317">
      <w:pPr>
        <w:spacing w:line="276" w:lineRule="auto"/>
        <w:rPr>
          <w:rFonts w:eastAsia="SFTI1200"/>
          <w:sz w:val="28"/>
          <w:szCs w:val="28"/>
        </w:rPr>
      </w:pPr>
      <w:r w:rsidRPr="00DC20E1">
        <w:rPr>
          <w:sz w:val="28"/>
          <w:szCs w:val="28"/>
        </w:rPr>
        <w:t>Д.ф.-м.н.</w:t>
      </w:r>
      <w:r>
        <w:rPr>
          <w:sz w:val="28"/>
          <w:szCs w:val="28"/>
        </w:rPr>
        <w:t xml:space="preserve"> Г</w:t>
      </w:r>
      <w:r w:rsidRPr="004D1F46">
        <w:rPr>
          <w:rFonts w:eastAsia="SFTI1200"/>
          <w:sz w:val="28"/>
          <w:szCs w:val="28"/>
        </w:rPr>
        <w:t>.</w:t>
      </w:r>
      <w:r>
        <w:rPr>
          <w:rFonts w:eastAsia="SFTI1200"/>
          <w:sz w:val="28"/>
          <w:szCs w:val="28"/>
        </w:rPr>
        <w:t>В</w:t>
      </w:r>
      <w:r w:rsidRPr="004D1F46">
        <w:rPr>
          <w:rFonts w:eastAsia="SFTI1200"/>
          <w:sz w:val="28"/>
          <w:szCs w:val="28"/>
        </w:rPr>
        <w:t>.</w:t>
      </w:r>
      <w:r>
        <w:rPr>
          <w:rFonts w:eastAsia="SFTI1200"/>
          <w:sz w:val="28"/>
          <w:szCs w:val="28"/>
        </w:rPr>
        <w:t xml:space="preserve"> Решетова</w:t>
      </w:r>
      <w:r w:rsidRPr="004D1F46">
        <w:rPr>
          <w:rFonts w:eastAsia="SFTI1200"/>
          <w:sz w:val="28"/>
          <w:szCs w:val="28"/>
        </w:rPr>
        <w:t xml:space="preserve"> </w:t>
      </w:r>
    </w:p>
    <w:p w:rsidR="004D1220" w:rsidRDefault="004D1220" w:rsidP="004D1220">
      <w:pPr>
        <w:spacing w:line="276" w:lineRule="auto"/>
        <w:rPr>
          <w:sz w:val="28"/>
          <w:szCs w:val="28"/>
        </w:rPr>
      </w:pPr>
      <w:r>
        <w:rPr>
          <w:sz w:val="28"/>
          <w:szCs w:val="28"/>
        </w:rPr>
        <w:t>К</w:t>
      </w:r>
      <w:r w:rsidRPr="00991C6E">
        <w:rPr>
          <w:sz w:val="28"/>
          <w:szCs w:val="28"/>
        </w:rPr>
        <w:t xml:space="preserve">.ф.-м.н. </w:t>
      </w:r>
      <w:r>
        <w:rPr>
          <w:sz w:val="28"/>
          <w:szCs w:val="28"/>
        </w:rPr>
        <w:t>М</w:t>
      </w:r>
      <w:r w:rsidRPr="004D1F46">
        <w:rPr>
          <w:sz w:val="28"/>
          <w:szCs w:val="28"/>
        </w:rPr>
        <w:t>.</w:t>
      </w:r>
      <w:r>
        <w:rPr>
          <w:sz w:val="28"/>
          <w:szCs w:val="28"/>
        </w:rPr>
        <w:t>В</w:t>
      </w:r>
      <w:r w:rsidRPr="004D1F46">
        <w:rPr>
          <w:sz w:val="28"/>
          <w:szCs w:val="28"/>
        </w:rPr>
        <w:t>.</w:t>
      </w:r>
      <w:r>
        <w:rPr>
          <w:sz w:val="28"/>
          <w:szCs w:val="28"/>
        </w:rPr>
        <w:t xml:space="preserve"> </w:t>
      </w:r>
      <w:proofErr w:type="spellStart"/>
      <w:r>
        <w:rPr>
          <w:sz w:val="28"/>
          <w:szCs w:val="28"/>
        </w:rPr>
        <w:t>Уре</w:t>
      </w:r>
      <w:r w:rsidRPr="004D1F46">
        <w:rPr>
          <w:sz w:val="28"/>
          <w:szCs w:val="28"/>
        </w:rPr>
        <w:t>в</w:t>
      </w:r>
      <w:proofErr w:type="spellEnd"/>
      <w:r w:rsidRPr="004D1F46">
        <w:rPr>
          <w:sz w:val="28"/>
          <w:szCs w:val="28"/>
        </w:rPr>
        <w:t xml:space="preserve"> </w:t>
      </w:r>
    </w:p>
    <w:p w:rsidR="00904179" w:rsidRDefault="00904179" w:rsidP="00B16E5A">
      <w:pPr>
        <w:spacing w:line="276" w:lineRule="auto"/>
        <w:rPr>
          <w:sz w:val="28"/>
          <w:szCs w:val="28"/>
        </w:rPr>
      </w:pPr>
      <w:r>
        <w:rPr>
          <w:sz w:val="28"/>
          <w:szCs w:val="28"/>
        </w:rPr>
        <w:t>К</w:t>
      </w:r>
      <w:r w:rsidRPr="00991C6E">
        <w:rPr>
          <w:sz w:val="28"/>
          <w:szCs w:val="28"/>
        </w:rPr>
        <w:t xml:space="preserve">.ф.-м.н. </w:t>
      </w:r>
      <w:r w:rsidRPr="004D1F46">
        <w:rPr>
          <w:sz w:val="28"/>
          <w:szCs w:val="28"/>
        </w:rPr>
        <w:t>А.Ф.</w:t>
      </w:r>
      <w:r>
        <w:rPr>
          <w:sz w:val="28"/>
          <w:szCs w:val="28"/>
        </w:rPr>
        <w:t xml:space="preserve"> </w:t>
      </w:r>
      <w:r w:rsidRPr="004D1F46">
        <w:rPr>
          <w:sz w:val="28"/>
          <w:szCs w:val="28"/>
        </w:rPr>
        <w:t xml:space="preserve">Мастрюков </w:t>
      </w:r>
    </w:p>
    <w:p w:rsidR="00187528" w:rsidRPr="00991C6E" w:rsidRDefault="00187528" w:rsidP="00187528">
      <w:pPr>
        <w:spacing w:line="276" w:lineRule="auto"/>
        <w:rPr>
          <w:sz w:val="28"/>
          <w:szCs w:val="28"/>
        </w:rPr>
      </w:pPr>
      <w:r>
        <w:rPr>
          <w:sz w:val="28"/>
          <w:szCs w:val="28"/>
        </w:rPr>
        <w:t>К</w:t>
      </w:r>
      <w:r w:rsidRPr="00991C6E">
        <w:rPr>
          <w:sz w:val="28"/>
          <w:szCs w:val="28"/>
        </w:rPr>
        <w:t xml:space="preserve">.ф.-м.н. А.В. Михеева </w:t>
      </w:r>
    </w:p>
    <w:p w:rsidR="00AC7493" w:rsidRDefault="00AC7493" w:rsidP="00AC7493">
      <w:pPr>
        <w:spacing w:line="276" w:lineRule="auto"/>
        <w:rPr>
          <w:sz w:val="28"/>
          <w:szCs w:val="28"/>
        </w:rPr>
      </w:pPr>
      <w:r w:rsidRPr="00AC7493">
        <w:rPr>
          <w:sz w:val="28"/>
          <w:szCs w:val="28"/>
        </w:rPr>
        <w:t>К.ф.-м.н.</w:t>
      </w:r>
      <w:r>
        <w:rPr>
          <w:sz w:val="28"/>
          <w:szCs w:val="28"/>
        </w:rPr>
        <w:t xml:space="preserve"> </w:t>
      </w:r>
      <w:r w:rsidRPr="00AC7493">
        <w:rPr>
          <w:sz w:val="28"/>
          <w:szCs w:val="28"/>
        </w:rPr>
        <w:t>А.В. Терехов</w:t>
      </w:r>
    </w:p>
    <w:p w:rsidR="00AC6317" w:rsidRDefault="00AC6317" w:rsidP="00AC6317">
      <w:pPr>
        <w:spacing w:line="276" w:lineRule="auto"/>
        <w:rPr>
          <w:sz w:val="28"/>
          <w:szCs w:val="28"/>
        </w:rPr>
      </w:pPr>
      <w:r>
        <w:rPr>
          <w:sz w:val="28"/>
          <w:szCs w:val="28"/>
        </w:rPr>
        <w:t>К</w:t>
      </w:r>
      <w:r w:rsidRPr="00991C6E">
        <w:rPr>
          <w:sz w:val="28"/>
          <w:szCs w:val="28"/>
        </w:rPr>
        <w:t xml:space="preserve">.ф.-м.н. </w:t>
      </w:r>
      <w:r>
        <w:rPr>
          <w:sz w:val="28"/>
          <w:szCs w:val="28"/>
        </w:rPr>
        <w:t>И</w:t>
      </w:r>
      <w:r w:rsidRPr="004D1F46">
        <w:rPr>
          <w:sz w:val="28"/>
          <w:szCs w:val="28"/>
        </w:rPr>
        <w:t>.</w:t>
      </w:r>
      <w:r>
        <w:rPr>
          <w:sz w:val="28"/>
          <w:szCs w:val="28"/>
        </w:rPr>
        <w:t>В</w:t>
      </w:r>
      <w:r w:rsidRPr="004D1F46">
        <w:rPr>
          <w:sz w:val="28"/>
          <w:szCs w:val="28"/>
        </w:rPr>
        <w:t>.</w:t>
      </w:r>
      <w:r>
        <w:rPr>
          <w:sz w:val="28"/>
          <w:szCs w:val="28"/>
        </w:rPr>
        <w:t xml:space="preserve"> </w:t>
      </w:r>
      <w:proofErr w:type="spellStart"/>
      <w:r>
        <w:rPr>
          <w:sz w:val="28"/>
          <w:szCs w:val="28"/>
        </w:rPr>
        <w:t>Суродина</w:t>
      </w:r>
      <w:proofErr w:type="spellEnd"/>
      <w:r w:rsidRPr="004D1F46">
        <w:rPr>
          <w:sz w:val="28"/>
          <w:szCs w:val="28"/>
        </w:rPr>
        <w:t xml:space="preserve"> </w:t>
      </w:r>
    </w:p>
    <w:p w:rsidR="001410A8" w:rsidRDefault="001410A8" w:rsidP="001410A8">
      <w:pPr>
        <w:spacing w:line="276" w:lineRule="auto"/>
        <w:rPr>
          <w:color w:val="000000" w:themeColor="text1"/>
          <w:sz w:val="28"/>
          <w:szCs w:val="28"/>
        </w:rPr>
      </w:pPr>
      <w:r w:rsidRPr="001410A8">
        <w:rPr>
          <w:color w:val="000000" w:themeColor="text1"/>
          <w:sz w:val="28"/>
          <w:szCs w:val="28"/>
        </w:rPr>
        <w:t xml:space="preserve">С.н.с., </w:t>
      </w:r>
      <w:proofErr w:type="gramStart"/>
      <w:r w:rsidRPr="001410A8">
        <w:rPr>
          <w:color w:val="000000" w:themeColor="text1"/>
          <w:sz w:val="28"/>
          <w:szCs w:val="28"/>
        </w:rPr>
        <w:t xml:space="preserve">к.ф.-м.н.  </w:t>
      </w:r>
      <w:proofErr w:type="spellStart"/>
      <w:r w:rsidRPr="001410A8">
        <w:rPr>
          <w:color w:val="000000" w:themeColor="text1"/>
          <w:sz w:val="28"/>
          <w:szCs w:val="28"/>
        </w:rPr>
        <w:t>Белоносов</w:t>
      </w:r>
      <w:proofErr w:type="spellEnd"/>
      <w:proofErr w:type="gramEnd"/>
      <w:r w:rsidRPr="001410A8">
        <w:rPr>
          <w:color w:val="000000" w:themeColor="text1"/>
          <w:sz w:val="28"/>
          <w:szCs w:val="28"/>
        </w:rPr>
        <w:t xml:space="preserve"> А.С. </w:t>
      </w:r>
    </w:p>
    <w:p w:rsidR="00904179" w:rsidRDefault="00904179" w:rsidP="00904179">
      <w:pPr>
        <w:spacing w:line="276" w:lineRule="auto"/>
        <w:rPr>
          <w:sz w:val="28"/>
          <w:szCs w:val="28"/>
        </w:rPr>
      </w:pPr>
      <w:r>
        <w:rPr>
          <w:sz w:val="28"/>
          <w:szCs w:val="28"/>
        </w:rPr>
        <w:t>К</w:t>
      </w:r>
      <w:r w:rsidRPr="00991C6E">
        <w:rPr>
          <w:sz w:val="28"/>
          <w:szCs w:val="28"/>
        </w:rPr>
        <w:t xml:space="preserve">.ф.-м.н. </w:t>
      </w:r>
      <w:r w:rsidRPr="004D1F46">
        <w:rPr>
          <w:sz w:val="28"/>
          <w:szCs w:val="28"/>
        </w:rPr>
        <w:t>А.</w:t>
      </w:r>
      <w:r>
        <w:rPr>
          <w:sz w:val="28"/>
          <w:szCs w:val="28"/>
        </w:rPr>
        <w:t>А</w:t>
      </w:r>
      <w:r w:rsidRPr="004D1F46">
        <w:rPr>
          <w:sz w:val="28"/>
          <w:szCs w:val="28"/>
        </w:rPr>
        <w:t>.</w:t>
      </w:r>
      <w:r>
        <w:rPr>
          <w:sz w:val="28"/>
          <w:szCs w:val="28"/>
        </w:rPr>
        <w:t xml:space="preserve"> </w:t>
      </w:r>
      <w:r w:rsidRPr="004D1F46">
        <w:rPr>
          <w:sz w:val="28"/>
          <w:szCs w:val="28"/>
        </w:rPr>
        <w:t>М</w:t>
      </w:r>
      <w:r>
        <w:rPr>
          <w:sz w:val="28"/>
          <w:szCs w:val="28"/>
        </w:rPr>
        <w:t>ихайл</w:t>
      </w:r>
      <w:r w:rsidRPr="004D1F46">
        <w:rPr>
          <w:sz w:val="28"/>
          <w:szCs w:val="28"/>
        </w:rPr>
        <w:t xml:space="preserve">ов </w:t>
      </w:r>
    </w:p>
    <w:p w:rsidR="00904179" w:rsidRDefault="00AC6317" w:rsidP="001410A8">
      <w:pPr>
        <w:spacing w:line="276" w:lineRule="auto"/>
        <w:rPr>
          <w:color w:val="000000" w:themeColor="text1"/>
          <w:sz w:val="28"/>
          <w:szCs w:val="28"/>
        </w:rPr>
      </w:pPr>
      <w:r w:rsidRPr="001410A8">
        <w:rPr>
          <w:color w:val="000000" w:themeColor="text1"/>
          <w:sz w:val="28"/>
          <w:szCs w:val="28"/>
        </w:rPr>
        <w:t xml:space="preserve">С.н.с. </w:t>
      </w:r>
      <w:r>
        <w:rPr>
          <w:color w:val="000000" w:themeColor="text1"/>
          <w:sz w:val="28"/>
          <w:szCs w:val="28"/>
        </w:rPr>
        <w:t xml:space="preserve">Н.Л. </w:t>
      </w:r>
      <w:proofErr w:type="spellStart"/>
      <w:r>
        <w:rPr>
          <w:color w:val="000000" w:themeColor="text1"/>
          <w:sz w:val="28"/>
          <w:szCs w:val="28"/>
        </w:rPr>
        <w:t>Поддколодный</w:t>
      </w:r>
      <w:proofErr w:type="spellEnd"/>
      <w:r>
        <w:rPr>
          <w:color w:val="000000" w:themeColor="text1"/>
          <w:sz w:val="28"/>
          <w:szCs w:val="28"/>
        </w:rPr>
        <w:t xml:space="preserve"> </w:t>
      </w:r>
    </w:p>
    <w:p w:rsidR="00AC6317" w:rsidRDefault="00AC6317" w:rsidP="001410A8">
      <w:pPr>
        <w:spacing w:line="276" w:lineRule="auto"/>
        <w:rPr>
          <w:color w:val="000000" w:themeColor="text1"/>
          <w:sz w:val="28"/>
          <w:szCs w:val="28"/>
        </w:rPr>
      </w:pPr>
      <w:r>
        <w:rPr>
          <w:color w:val="000000" w:themeColor="text1"/>
          <w:sz w:val="28"/>
          <w:szCs w:val="28"/>
        </w:rPr>
        <w:t>С.н.с. В.Н. Мартынов</w:t>
      </w:r>
    </w:p>
    <w:p w:rsidR="00AC6317" w:rsidRPr="001410A8" w:rsidRDefault="00AC6317" w:rsidP="001410A8">
      <w:pPr>
        <w:spacing w:line="276" w:lineRule="auto"/>
        <w:rPr>
          <w:color w:val="000000" w:themeColor="text1"/>
          <w:sz w:val="28"/>
          <w:szCs w:val="28"/>
        </w:rPr>
      </w:pPr>
      <w:r>
        <w:rPr>
          <w:color w:val="000000" w:themeColor="text1"/>
          <w:sz w:val="28"/>
          <w:szCs w:val="28"/>
        </w:rPr>
        <w:t>Вед</w:t>
      </w:r>
      <w:proofErr w:type="gramStart"/>
      <w:r>
        <w:rPr>
          <w:color w:val="000000" w:themeColor="text1"/>
          <w:sz w:val="28"/>
          <w:szCs w:val="28"/>
        </w:rPr>
        <w:t>.</w:t>
      </w:r>
      <w:proofErr w:type="gramEnd"/>
      <w:r>
        <w:rPr>
          <w:color w:val="000000" w:themeColor="text1"/>
          <w:sz w:val="28"/>
          <w:szCs w:val="28"/>
        </w:rPr>
        <w:t xml:space="preserve"> </w:t>
      </w:r>
      <w:proofErr w:type="gramStart"/>
      <w:r>
        <w:rPr>
          <w:color w:val="000000" w:themeColor="text1"/>
          <w:sz w:val="28"/>
          <w:szCs w:val="28"/>
        </w:rPr>
        <w:t>п</w:t>
      </w:r>
      <w:proofErr w:type="gramEnd"/>
      <w:r>
        <w:rPr>
          <w:color w:val="000000" w:themeColor="text1"/>
          <w:sz w:val="28"/>
          <w:szCs w:val="28"/>
        </w:rPr>
        <w:t>рограммист А.И. Куликов</w:t>
      </w:r>
    </w:p>
    <w:p w:rsidR="001410A8" w:rsidRPr="001410A8" w:rsidRDefault="001410A8" w:rsidP="001410A8">
      <w:pPr>
        <w:spacing w:line="276" w:lineRule="auto"/>
        <w:rPr>
          <w:color w:val="000000" w:themeColor="text1"/>
          <w:sz w:val="28"/>
          <w:szCs w:val="28"/>
        </w:rPr>
      </w:pPr>
    </w:p>
    <w:p w:rsidR="001410A8" w:rsidRPr="001410A8" w:rsidRDefault="001410A8" w:rsidP="001410A8">
      <w:pPr>
        <w:spacing w:line="276" w:lineRule="auto"/>
        <w:rPr>
          <w:b/>
          <w:color w:val="000000" w:themeColor="text1"/>
          <w:sz w:val="28"/>
          <w:szCs w:val="28"/>
        </w:rPr>
      </w:pPr>
      <w:r w:rsidRPr="001410A8">
        <w:rPr>
          <w:b/>
          <w:color w:val="000000" w:themeColor="text1"/>
          <w:sz w:val="28"/>
          <w:szCs w:val="28"/>
        </w:rPr>
        <w:t>Исполнители темы (до 29 лет):</w:t>
      </w:r>
    </w:p>
    <w:p w:rsidR="001410A8" w:rsidRPr="001410A8" w:rsidRDefault="001410A8" w:rsidP="001410A8">
      <w:pPr>
        <w:spacing w:line="276" w:lineRule="auto"/>
        <w:rPr>
          <w:color w:val="FF0000"/>
          <w:sz w:val="28"/>
          <w:szCs w:val="28"/>
        </w:rPr>
      </w:pPr>
      <w:r w:rsidRPr="001410A8">
        <w:rPr>
          <w:color w:val="000000" w:themeColor="text1"/>
          <w:sz w:val="28"/>
          <w:szCs w:val="28"/>
        </w:rPr>
        <w:t>м.н.с.</w:t>
      </w:r>
      <w:r w:rsidRPr="001410A8">
        <w:rPr>
          <w:color w:val="000000" w:themeColor="text1"/>
          <w:sz w:val="28"/>
          <w:szCs w:val="28"/>
        </w:rPr>
        <w:tab/>
      </w:r>
      <w:r w:rsidRPr="001410A8">
        <w:rPr>
          <w:color w:val="000000" w:themeColor="text1"/>
          <w:sz w:val="28"/>
          <w:szCs w:val="28"/>
        </w:rPr>
        <w:tab/>
      </w:r>
      <w:r w:rsidRPr="001410A8">
        <w:rPr>
          <w:color w:val="000000" w:themeColor="text1"/>
          <w:sz w:val="28"/>
          <w:szCs w:val="28"/>
        </w:rPr>
        <w:tab/>
        <w:t>Галактионова А.А.</w:t>
      </w:r>
    </w:p>
    <w:p w:rsidR="00DD20E3" w:rsidRPr="009A25E1" w:rsidRDefault="00DD20E3" w:rsidP="003C52C6">
      <w:pPr>
        <w:spacing w:line="276" w:lineRule="auto"/>
        <w:rPr>
          <w:color w:val="FF0000"/>
          <w:sz w:val="28"/>
          <w:szCs w:val="28"/>
        </w:rPr>
      </w:pPr>
      <w:r w:rsidRPr="00B16E5A">
        <w:rPr>
          <w:b/>
          <w:sz w:val="28"/>
          <w:szCs w:val="28"/>
        </w:rPr>
        <w:br w:type="page"/>
      </w:r>
    </w:p>
    <w:p w:rsidR="00A33BBA" w:rsidRPr="00B16E5A" w:rsidRDefault="00A33BBA" w:rsidP="00B16E5A">
      <w:pPr>
        <w:spacing w:line="276" w:lineRule="auto"/>
        <w:jc w:val="center"/>
        <w:rPr>
          <w:b/>
          <w:sz w:val="28"/>
          <w:szCs w:val="28"/>
        </w:rPr>
      </w:pPr>
      <w:r w:rsidRPr="00B16E5A">
        <w:rPr>
          <w:b/>
          <w:sz w:val="28"/>
          <w:szCs w:val="28"/>
        </w:rPr>
        <w:lastRenderedPageBreak/>
        <w:t>РЕФЕРАТ</w:t>
      </w:r>
    </w:p>
    <w:p w:rsidR="00A33BBA" w:rsidRPr="00B16E5A" w:rsidRDefault="00A33BBA" w:rsidP="00B16E5A">
      <w:pPr>
        <w:spacing w:line="276" w:lineRule="auto"/>
        <w:jc w:val="both"/>
        <w:rPr>
          <w:sz w:val="28"/>
          <w:szCs w:val="28"/>
        </w:rPr>
      </w:pPr>
    </w:p>
    <w:p w:rsidR="007A6535" w:rsidRPr="00B16E5A" w:rsidRDefault="003A7C65" w:rsidP="00187528">
      <w:pPr>
        <w:spacing w:line="276" w:lineRule="auto"/>
        <w:jc w:val="center"/>
        <w:rPr>
          <w:sz w:val="28"/>
          <w:szCs w:val="28"/>
        </w:rPr>
      </w:pPr>
      <w:proofErr w:type="gramStart"/>
      <w:r w:rsidRPr="00B16E5A">
        <w:rPr>
          <w:sz w:val="28"/>
          <w:szCs w:val="28"/>
        </w:rPr>
        <w:t>В отчете представлены результаты НИР за 20</w:t>
      </w:r>
      <w:r w:rsidR="00E312F9">
        <w:rPr>
          <w:sz w:val="28"/>
          <w:szCs w:val="28"/>
        </w:rPr>
        <w:t>20</w:t>
      </w:r>
      <w:r w:rsidRPr="00B16E5A">
        <w:rPr>
          <w:sz w:val="28"/>
          <w:szCs w:val="28"/>
        </w:rPr>
        <w:t xml:space="preserve"> г</w:t>
      </w:r>
      <w:r w:rsidR="00CE5B5B" w:rsidRPr="00B16E5A">
        <w:rPr>
          <w:sz w:val="28"/>
          <w:szCs w:val="28"/>
        </w:rPr>
        <w:t>од</w:t>
      </w:r>
      <w:r w:rsidRPr="00B16E5A">
        <w:rPr>
          <w:sz w:val="28"/>
          <w:szCs w:val="28"/>
        </w:rPr>
        <w:t xml:space="preserve"> по проекту </w:t>
      </w:r>
      <w:r w:rsidR="00187528" w:rsidRPr="00B16E5A">
        <w:rPr>
          <w:sz w:val="28"/>
          <w:szCs w:val="28"/>
        </w:rPr>
        <w:t>№ 0315-201</w:t>
      </w:r>
      <w:r w:rsidR="00187528">
        <w:rPr>
          <w:sz w:val="28"/>
          <w:szCs w:val="28"/>
        </w:rPr>
        <w:t>9</w:t>
      </w:r>
      <w:r w:rsidR="00187528" w:rsidRPr="00B16E5A">
        <w:rPr>
          <w:sz w:val="28"/>
          <w:szCs w:val="28"/>
        </w:rPr>
        <w:t>-</w:t>
      </w:r>
      <w:r w:rsidR="00187528" w:rsidRPr="00045503">
        <w:rPr>
          <w:sz w:val="28"/>
          <w:szCs w:val="28"/>
        </w:rPr>
        <w:t>0005 «Методы создания, исследования и идентификации</w:t>
      </w:r>
      <w:r w:rsidR="00187528" w:rsidRPr="00045503">
        <w:rPr>
          <w:color w:val="FF0000"/>
          <w:sz w:val="28"/>
          <w:szCs w:val="28"/>
        </w:rPr>
        <w:t xml:space="preserve"> </w:t>
      </w:r>
      <w:r w:rsidR="00187528" w:rsidRPr="00045503">
        <w:rPr>
          <w:sz w:val="28"/>
          <w:szCs w:val="28"/>
        </w:rPr>
        <w:t>математических моделей с помощью суперкомпьютеров» (Направление 3.</w:t>
      </w:r>
      <w:proofErr w:type="gramEnd"/>
      <w:r w:rsidR="00187528" w:rsidRPr="00045503">
        <w:rPr>
          <w:sz w:val="28"/>
          <w:szCs w:val="28"/>
        </w:rPr>
        <w:t xml:space="preserve"> Математическое моделирование)</w:t>
      </w:r>
      <w:r w:rsidR="00187528" w:rsidRPr="00B16E5A">
        <w:rPr>
          <w:sz w:val="28"/>
          <w:szCs w:val="28"/>
        </w:rPr>
        <w:t>.</w:t>
      </w:r>
      <w:proofErr w:type="gramStart"/>
      <w:r w:rsidR="00187528" w:rsidRPr="00B16E5A">
        <w:rPr>
          <w:sz w:val="28"/>
          <w:szCs w:val="28"/>
        </w:rPr>
        <w:t xml:space="preserve"> </w:t>
      </w:r>
      <w:r w:rsidR="00187528" w:rsidRPr="00B16E5A">
        <w:rPr>
          <w:color w:val="FF0000"/>
          <w:sz w:val="28"/>
          <w:szCs w:val="28"/>
        </w:rPr>
        <w:t xml:space="preserve"> </w:t>
      </w:r>
      <w:r w:rsidR="007A6535">
        <w:rPr>
          <w:sz w:val="28"/>
          <w:szCs w:val="28"/>
        </w:rPr>
        <w:t>.</w:t>
      </w:r>
      <w:proofErr w:type="gramEnd"/>
    </w:p>
    <w:p w:rsidR="009D152F" w:rsidRPr="00B16E5A" w:rsidRDefault="009D152F" w:rsidP="00B16E5A">
      <w:pPr>
        <w:spacing w:line="276" w:lineRule="auto"/>
        <w:ind w:firstLine="567"/>
        <w:jc w:val="both"/>
        <w:rPr>
          <w:sz w:val="28"/>
          <w:szCs w:val="28"/>
        </w:rPr>
      </w:pPr>
    </w:p>
    <w:p w:rsidR="0010521A" w:rsidRPr="00B16E5A" w:rsidRDefault="0010521A" w:rsidP="00B16E5A">
      <w:pPr>
        <w:spacing w:line="276" w:lineRule="auto"/>
        <w:jc w:val="both"/>
        <w:rPr>
          <w:b/>
          <w:sz w:val="28"/>
          <w:szCs w:val="28"/>
        </w:rPr>
      </w:pPr>
      <w:r w:rsidRPr="00B16E5A">
        <w:rPr>
          <w:b/>
          <w:sz w:val="28"/>
          <w:szCs w:val="28"/>
        </w:rPr>
        <w:t>Получены следующие результаты:</w:t>
      </w:r>
    </w:p>
    <w:p w:rsidR="00220E4C" w:rsidRPr="00220E4C" w:rsidRDefault="00220E4C" w:rsidP="00187528">
      <w:pPr>
        <w:pStyle w:val="a7"/>
        <w:numPr>
          <w:ilvl w:val="0"/>
          <w:numId w:val="14"/>
        </w:numPr>
        <w:spacing w:line="276" w:lineRule="auto"/>
        <w:jc w:val="both"/>
        <w:rPr>
          <w:sz w:val="28"/>
          <w:szCs w:val="28"/>
        </w:rPr>
      </w:pPr>
      <w:r w:rsidRPr="00220E4C">
        <w:rPr>
          <w:sz w:val="28"/>
          <w:szCs w:val="28"/>
        </w:rPr>
        <w:t>Совершенствован</w:t>
      </w:r>
      <w:r>
        <w:rPr>
          <w:sz w:val="28"/>
          <w:szCs w:val="28"/>
        </w:rPr>
        <w:t>ы параллельные</w:t>
      </w:r>
      <w:r w:rsidRPr="00220E4C">
        <w:rPr>
          <w:sz w:val="28"/>
          <w:szCs w:val="28"/>
        </w:rPr>
        <w:t xml:space="preserve"> алгоритм</w:t>
      </w:r>
      <w:r>
        <w:rPr>
          <w:sz w:val="28"/>
          <w:szCs w:val="28"/>
        </w:rPr>
        <w:t>ы</w:t>
      </w:r>
      <w:r w:rsidRPr="00220E4C">
        <w:rPr>
          <w:sz w:val="28"/>
          <w:szCs w:val="28"/>
        </w:rPr>
        <w:t xml:space="preserve"> и программ для проведения полномасштабного численного моделирования реалистичных моделей карбонатных резервуаров с коридорами трещиноватости.</w:t>
      </w:r>
    </w:p>
    <w:p w:rsidR="00F5753D" w:rsidRDefault="00F5753D" w:rsidP="00220E4C">
      <w:pPr>
        <w:pStyle w:val="a7"/>
        <w:numPr>
          <w:ilvl w:val="0"/>
          <w:numId w:val="14"/>
        </w:numPr>
        <w:spacing w:line="276" w:lineRule="auto"/>
        <w:jc w:val="both"/>
        <w:rPr>
          <w:sz w:val="28"/>
          <w:szCs w:val="28"/>
        </w:rPr>
      </w:pPr>
      <w:r w:rsidRPr="00A34F62">
        <w:rPr>
          <w:bCs/>
          <w:sz w:val="28"/>
          <w:szCs w:val="28"/>
        </w:rPr>
        <w:t xml:space="preserve">Вычислена и систематически исследована </w:t>
      </w:r>
      <w:r w:rsidRPr="00A34F62">
        <w:rPr>
          <w:sz w:val="28"/>
          <w:szCs w:val="28"/>
        </w:rPr>
        <w:t xml:space="preserve">группа эквивалентности трехмерного уравнения </w:t>
      </w:r>
      <w:proofErr w:type="spellStart"/>
      <w:r w:rsidRPr="00A34F62">
        <w:rPr>
          <w:sz w:val="28"/>
          <w:szCs w:val="28"/>
        </w:rPr>
        <w:t>эйконала</w:t>
      </w:r>
      <w:proofErr w:type="spellEnd"/>
      <w:r w:rsidRPr="00A34F62">
        <w:rPr>
          <w:sz w:val="28"/>
          <w:szCs w:val="28"/>
        </w:rPr>
        <w:t xml:space="preserve"> (основной математической модели кинематической сейсмики), уравнения акустики и других ДУ. Найдены ее дифференциальные инварианты (ДИ) и связи между ними, операторы инвариантного дифференцирования (ОИД) и их геометрический смысл. Получен методологический результат: показана эффективность применения геометрии (дифференциальной, римановой), векторного анализа и методики аналогий для решения сложных систем ДУ, определяющих ДИ и ОИД.</w:t>
      </w:r>
    </w:p>
    <w:p w:rsidR="00220E4C" w:rsidRPr="007A6535" w:rsidRDefault="00220E4C" w:rsidP="00220E4C">
      <w:pPr>
        <w:pStyle w:val="a7"/>
        <w:numPr>
          <w:ilvl w:val="0"/>
          <w:numId w:val="14"/>
        </w:numPr>
        <w:spacing w:line="276" w:lineRule="auto"/>
        <w:jc w:val="both"/>
        <w:rPr>
          <w:sz w:val="28"/>
          <w:szCs w:val="28"/>
        </w:rPr>
      </w:pPr>
      <w:r w:rsidRPr="007A6535">
        <w:rPr>
          <w:sz w:val="28"/>
          <w:szCs w:val="28"/>
        </w:rPr>
        <w:t xml:space="preserve">Создана теория </w:t>
      </w:r>
      <w:proofErr w:type="spellStart"/>
      <w:r w:rsidRPr="007A6535">
        <w:rPr>
          <w:sz w:val="28"/>
          <w:szCs w:val="28"/>
        </w:rPr>
        <w:t>несиловых</w:t>
      </w:r>
      <w:proofErr w:type="spellEnd"/>
      <w:r w:rsidRPr="007A6535">
        <w:rPr>
          <w:sz w:val="28"/>
          <w:szCs w:val="28"/>
        </w:rPr>
        <w:t xml:space="preserve"> электромагнитных полей, проверенная в экспериментах.</w:t>
      </w:r>
    </w:p>
    <w:p w:rsidR="00187528" w:rsidRPr="002550D4" w:rsidRDefault="00187528" w:rsidP="00187528">
      <w:pPr>
        <w:pStyle w:val="a7"/>
        <w:numPr>
          <w:ilvl w:val="0"/>
          <w:numId w:val="14"/>
        </w:numPr>
        <w:spacing w:line="276" w:lineRule="auto"/>
        <w:jc w:val="both"/>
        <w:rPr>
          <w:sz w:val="28"/>
          <w:szCs w:val="28"/>
        </w:rPr>
      </w:pPr>
      <w:r w:rsidRPr="002550D4">
        <w:rPr>
          <w:sz w:val="28"/>
          <w:szCs w:val="28"/>
        </w:rPr>
        <w:t xml:space="preserve">Предложена модификация понятия </w:t>
      </w:r>
      <w:proofErr w:type="spellStart"/>
      <w:r w:rsidRPr="002550D4">
        <w:rPr>
          <w:sz w:val="28"/>
          <w:szCs w:val="28"/>
        </w:rPr>
        <w:t>крипекс</w:t>
      </w:r>
      <w:proofErr w:type="spellEnd"/>
      <w:r w:rsidRPr="002550D4">
        <w:rPr>
          <w:sz w:val="28"/>
          <w:szCs w:val="28"/>
        </w:rPr>
        <w:t>, позволяющая на основе комплексного анализа его распределения во времени и пространстве устанавливать</w:t>
      </w:r>
      <w:r w:rsidRPr="002550D4">
        <w:rPr>
          <w:sz w:val="28"/>
          <w:szCs w:val="28"/>
          <w:shd w:val="clear" w:color="auto" w:fill="FFFFFF"/>
        </w:rPr>
        <w:t xml:space="preserve"> закономерности его взаимо</w:t>
      </w:r>
      <w:r w:rsidRPr="002550D4">
        <w:rPr>
          <w:sz w:val="28"/>
          <w:szCs w:val="28"/>
        </w:rPr>
        <w:t xml:space="preserve">связи с тектонической обстановкой </w:t>
      </w:r>
      <w:r w:rsidRPr="002550D4">
        <w:rPr>
          <w:sz w:val="28"/>
          <w:szCs w:val="28"/>
          <w:shd w:val="clear" w:color="auto" w:fill="FFFFFF"/>
        </w:rPr>
        <w:t xml:space="preserve">и с </w:t>
      </w:r>
      <w:r w:rsidRPr="002550D4">
        <w:rPr>
          <w:sz w:val="28"/>
          <w:szCs w:val="28"/>
        </w:rPr>
        <w:t xml:space="preserve">процессом </w:t>
      </w:r>
      <w:proofErr w:type="spellStart"/>
      <w:r w:rsidRPr="002550D4">
        <w:rPr>
          <w:sz w:val="28"/>
          <w:szCs w:val="28"/>
        </w:rPr>
        <w:t>сейсмогенеза</w:t>
      </w:r>
      <w:proofErr w:type="spellEnd"/>
      <w:r w:rsidRPr="002550D4">
        <w:rPr>
          <w:sz w:val="28"/>
          <w:szCs w:val="28"/>
        </w:rPr>
        <w:t xml:space="preserve"> до и после рассматриваемого сильного события</w:t>
      </w:r>
      <w:r w:rsidRPr="002550D4">
        <w:rPr>
          <w:color w:val="FF0000"/>
          <w:sz w:val="28"/>
          <w:szCs w:val="28"/>
        </w:rPr>
        <w:t>.</w:t>
      </w:r>
      <w:r>
        <w:rPr>
          <w:color w:val="FF0000"/>
          <w:sz w:val="28"/>
          <w:szCs w:val="28"/>
        </w:rPr>
        <w:t xml:space="preserve"> </w:t>
      </w:r>
      <w:r w:rsidRPr="002550D4">
        <w:rPr>
          <w:sz w:val="28"/>
          <w:szCs w:val="28"/>
        </w:rPr>
        <w:t xml:space="preserve">Предложена </w:t>
      </w:r>
      <w:proofErr w:type="spellStart"/>
      <w:r w:rsidRPr="002550D4">
        <w:rPr>
          <w:sz w:val="28"/>
          <w:szCs w:val="28"/>
        </w:rPr>
        <w:t>глубиная</w:t>
      </w:r>
      <w:proofErr w:type="spellEnd"/>
      <w:r w:rsidRPr="002550D4">
        <w:rPr>
          <w:sz w:val="28"/>
          <w:szCs w:val="28"/>
        </w:rPr>
        <w:t xml:space="preserve"> модель образования многокольцевых структур в рельефе Земли. </w:t>
      </w:r>
    </w:p>
    <w:p w:rsidR="00AC7493" w:rsidRPr="00AC7493" w:rsidRDefault="00AC7493" w:rsidP="00AC7493">
      <w:pPr>
        <w:pStyle w:val="a7"/>
        <w:numPr>
          <w:ilvl w:val="0"/>
          <w:numId w:val="14"/>
        </w:numPr>
        <w:spacing w:line="276" w:lineRule="auto"/>
        <w:jc w:val="both"/>
        <w:rPr>
          <w:sz w:val="28"/>
          <w:szCs w:val="28"/>
        </w:rPr>
      </w:pPr>
      <w:r w:rsidRPr="00AC7493">
        <w:rPr>
          <w:sz w:val="28"/>
          <w:szCs w:val="28"/>
        </w:rPr>
        <w:t xml:space="preserve">Разработан новый спектрально-разностный метод решения одностороннего волнового уравнения для выполнения миграции “до суммирования” в рамках обратной задачи сейсмической разведки. Выполнены расчеты коэффициента отражений для тестовых и реальных сейсмических данных для построения глубинных изображений с применением современных параллельных вычислительных систем. </w:t>
      </w:r>
    </w:p>
    <w:p w:rsidR="00AC7493" w:rsidRPr="00AC7493" w:rsidRDefault="00AC7493" w:rsidP="00AC7493">
      <w:pPr>
        <w:pStyle w:val="a7"/>
        <w:numPr>
          <w:ilvl w:val="0"/>
          <w:numId w:val="14"/>
        </w:numPr>
        <w:spacing w:line="276" w:lineRule="auto"/>
        <w:jc w:val="both"/>
        <w:rPr>
          <w:sz w:val="28"/>
          <w:szCs w:val="28"/>
        </w:rPr>
      </w:pPr>
      <w:r w:rsidRPr="00AC7493">
        <w:rPr>
          <w:sz w:val="28"/>
          <w:szCs w:val="28"/>
        </w:rPr>
        <w:t xml:space="preserve">Разработаны новые быстрые процедуры умножения вектора на матрицу, элементы которой есть значения специальных функций. </w:t>
      </w:r>
    </w:p>
    <w:p w:rsidR="001410A8" w:rsidRPr="000B7AEB" w:rsidRDefault="001410A8" w:rsidP="001410A8">
      <w:pPr>
        <w:pStyle w:val="a7"/>
        <w:numPr>
          <w:ilvl w:val="0"/>
          <w:numId w:val="14"/>
        </w:numPr>
        <w:spacing w:line="276" w:lineRule="auto"/>
        <w:jc w:val="both"/>
        <w:rPr>
          <w:color w:val="000000" w:themeColor="text1"/>
          <w:sz w:val="28"/>
          <w:szCs w:val="28"/>
        </w:rPr>
      </w:pPr>
      <w:r w:rsidRPr="000B7AEB">
        <w:rPr>
          <w:color w:val="000000" w:themeColor="text1"/>
          <w:sz w:val="28"/>
          <w:szCs w:val="28"/>
        </w:rPr>
        <w:t>Разработан численный алгоритм гладкой аппроксимации таблично заданных функций в узлах равномерной прямоугольной пространственной сетки с контролем дифференциальных и спектральных свой</w:t>
      </w:r>
      <w:proofErr w:type="gramStart"/>
      <w:r w:rsidRPr="000B7AEB">
        <w:rPr>
          <w:color w:val="000000" w:themeColor="text1"/>
          <w:sz w:val="28"/>
          <w:szCs w:val="28"/>
        </w:rPr>
        <w:t>ств сгл</w:t>
      </w:r>
      <w:proofErr w:type="gramEnd"/>
      <w:r w:rsidRPr="000B7AEB">
        <w:rPr>
          <w:color w:val="000000" w:themeColor="text1"/>
          <w:sz w:val="28"/>
          <w:szCs w:val="28"/>
        </w:rPr>
        <w:t xml:space="preserve">аженной функции. </w:t>
      </w:r>
    </w:p>
    <w:p w:rsidR="001410A8" w:rsidRPr="000B7AEB" w:rsidRDefault="001410A8" w:rsidP="001410A8">
      <w:pPr>
        <w:pStyle w:val="a7"/>
        <w:numPr>
          <w:ilvl w:val="0"/>
          <w:numId w:val="14"/>
        </w:numPr>
        <w:spacing w:line="276" w:lineRule="auto"/>
        <w:jc w:val="both"/>
        <w:rPr>
          <w:color w:val="000000" w:themeColor="text1"/>
          <w:sz w:val="28"/>
          <w:szCs w:val="28"/>
        </w:rPr>
      </w:pPr>
      <w:r>
        <w:rPr>
          <w:color w:val="000000" w:themeColor="text1"/>
          <w:sz w:val="28"/>
          <w:szCs w:val="28"/>
        </w:rPr>
        <w:t>С</w:t>
      </w:r>
      <w:r w:rsidRPr="000B7AEB">
        <w:rPr>
          <w:color w:val="000000" w:themeColor="text1"/>
          <w:sz w:val="28"/>
          <w:szCs w:val="28"/>
        </w:rPr>
        <w:t xml:space="preserve">оставлен комплекс программ для численной реализации алгоритма сглаживания. </w:t>
      </w:r>
    </w:p>
    <w:p w:rsidR="001410A8" w:rsidRDefault="001410A8" w:rsidP="001410A8">
      <w:pPr>
        <w:pStyle w:val="a7"/>
        <w:numPr>
          <w:ilvl w:val="0"/>
          <w:numId w:val="14"/>
        </w:numPr>
        <w:tabs>
          <w:tab w:val="left" w:pos="2975"/>
        </w:tabs>
        <w:spacing w:line="276" w:lineRule="auto"/>
        <w:jc w:val="both"/>
        <w:rPr>
          <w:color w:val="FF0000"/>
          <w:sz w:val="28"/>
          <w:szCs w:val="28"/>
        </w:rPr>
      </w:pPr>
      <w:r w:rsidRPr="006841CA">
        <w:rPr>
          <w:sz w:val="28"/>
          <w:szCs w:val="28"/>
        </w:rPr>
        <w:t xml:space="preserve">Получена система уравнений типа </w:t>
      </w:r>
      <w:proofErr w:type="spellStart"/>
      <w:r w:rsidRPr="006841CA">
        <w:rPr>
          <w:sz w:val="28"/>
          <w:szCs w:val="28"/>
        </w:rPr>
        <w:t>Бюргерса</w:t>
      </w:r>
      <w:proofErr w:type="spellEnd"/>
      <w:r w:rsidRPr="006841CA">
        <w:rPr>
          <w:sz w:val="28"/>
          <w:szCs w:val="28"/>
        </w:rPr>
        <w:t xml:space="preserve"> из системы уравнений</w:t>
      </w:r>
      <w:r>
        <w:rPr>
          <w:sz w:val="28"/>
          <w:szCs w:val="28"/>
        </w:rPr>
        <w:t xml:space="preserve"> </w:t>
      </w:r>
      <w:r w:rsidRPr="006841CA">
        <w:rPr>
          <w:sz w:val="28"/>
          <w:szCs w:val="28"/>
        </w:rPr>
        <w:t>двухскоростной гидродинамики в случае</w:t>
      </w:r>
      <w:r w:rsidR="004D1F46">
        <w:rPr>
          <w:sz w:val="28"/>
          <w:szCs w:val="28"/>
        </w:rPr>
        <w:t>,</w:t>
      </w:r>
      <w:r w:rsidRPr="006841CA">
        <w:rPr>
          <w:sz w:val="28"/>
          <w:szCs w:val="28"/>
        </w:rPr>
        <w:t xml:space="preserve"> когда диссипация энергии происходит</w:t>
      </w:r>
      <w:r>
        <w:rPr>
          <w:sz w:val="28"/>
          <w:szCs w:val="28"/>
        </w:rPr>
        <w:t xml:space="preserve"> </w:t>
      </w:r>
      <w:r w:rsidRPr="006841CA">
        <w:rPr>
          <w:sz w:val="28"/>
          <w:szCs w:val="28"/>
        </w:rPr>
        <w:t>за счет коэффициента межкомпонентного трения. Исследованы вопросы</w:t>
      </w:r>
      <w:r>
        <w:rPr>
          <w:sz w:val="28"/>
          <w:szCs w:val="28"/>
        </w:rPr>
        <w:t xml:space="preserve"> </w:t>
      </w:r>
      <w:r w:rsidRPr="006841CA">
        <w:rPr>
          <w:sz w:val="28"/>
          <w:szCs w:val="28"/>
        </w:rPr>
        <w:t>корректности задачи Коши для одномерной системы на основе метода слабой</w:t>
      </w:r>
      <w:r>
        <w:rPr>
          <w:sz w:val="28"/>
          <w:szCs w:val="28"/>
        </w:rPr>
        <w:t xml:space="preserve"> </w:t>
      </w:r>
      <w:r w:rsidRPr="006841CA">
        <w:rPr>
          <w:sz w:val="28"/>
          <w:szCs w:val="28"/>
        </w:rPr>
        <w:t>аппроксимации. Получена формула решения задачи Коши для одномерной системы</w:t>
      </w:r>
      <w:r>
        <w:rPr>
          <w:sz w:val="28"/>
          <w:szCs w:val="28"/>
        </w:rPr>
        <w:t xml:space="preserve"> </w:t>
      </w:r>
      <w:r w:rsidRPr="006841CA">
        <w:rPr>
          <w:sz w:val="28"/>
          <w:szCs w:val="28"/>
        </w:rPr>
        <w:t xml:space="preserve">уравнений типа </w:t>
      </w:r>
      <w:proofErr w:type="spellStart"/>
      <w:r w:rsidRPr="006841CA">
        <w:rPr>
          <w:sz w:val="28"/>
          <w:szCs w:val="28"/>
        </w:rPr>
        <w:t>Бюргерса</w:t>
      </w:r>
      <w:proofErr w:type="spellEnd"/>
      <w:r w:rsidRPr="006841CA">
        <w:rPr>
          <w:sz w:val="28"/>
          <w:szCs w:val="28"/>
        </w:rPr>
        <w:t xml:space="preserve">. </w:t>
      </w:r>
    </w:p>
    <w:p w:rsidR="001410A8" w:rsidRPr="0057529E" w:rsidRDefault="001410A8" w:rsidP="001410A8">
      <w:pPr>
        <w:pStyle w:val="a7"/>
        <w:numPr>
          <w:ilvl w:val="0"/>
          <w:numId w:val="14"/>
        </w:numPr>
        <w:tabs>
          <w:tab w:val="left" w:pos="2975"/>
        </w:tabs>
        <w:spacing w:line="276" w:lineRule="auto"/>
        <w:jc w:val="both"/>
        <w:rPr>
          <w:color w:val="FF0000"/>
          <w:sz w:val="28"/>
          <w:szCs w:val="28"/>
        </w:rPr>
      </w:pPr>
      <w:r w:rsidRPr="001410A8">
        <w:rPr>
          <w:color w:val="000000"/>
          <w:sz w:val="28"/>
          <w:szCs w:val="28"/>
          <w:shd w:val="clear" w:color="auto" w:fill="FFFFFF"/>
        </w:rPr>
        <w:t xml:space="preserve">Рассмотрена разностная схема 2-го порядка аппроксимации для одномерных уравнений Максвелла с использованием преобразовании </w:t>
      </w:r>
      <w:proofErr w:type="spellStart"/>
      <w:r w:rsidRPr="001410A8">
        <w:rPr>
          <w:color w:val="000000"/>
          <w:sz w:val="28"/>
          <w:szCs w:val="28"/>
          <w:shd w:val="clear" w:color="auto" w:fill="FFFFFF"/>
        </w:rPr>
        <w:t>Лагерра</w:t>
      </w:r>
      <w:proofErr w:type="spellEnd"/>
      <w:r w:rsidRPr="001410A8">
        <w:rPr>
          <w:color w:val="000000"/>
          <w:sz w:val="28"/>
          <w:szCs w:val="28"/>
          <w:shd w:val="clear" w:color="auto" w:fill="FFFFFF"/>
        </w:rPr>
        <w:t xml:space="preserve">. </w:t>
      </w:r>
    </w:p>
    <w:p w:rsidR="0057529E" w:rsidRPr="0057529E" w:rsidRDefault="0057529E" w:rsidP="001410A8">
      <w:pPr>
        <w:pStyle w:val="a7"/>
        <w:numPr>
          <w:ilvl w:val="0"/>
          <w:numId w:val="14"/>
        </w:numPr>
        <w:tabs>
          <w:tab w:val="left" w:pos="2975"/>
        </w:tabs>
        <w:spacing w:line="276" w:lineRule="auto"/>
        <w:jc w:val="both"/>
        <w:rPr>
          <w:color w:val="FF0000"/>
          <w:sz w:val="28"/>
          <w:szCs w:val="28"/>
        </w:rPr>
      </w:pPr>
      <w:r w:rsidRPr="0057529E">
        <w:rPr>
          <w:color w:val="000000"/>
          <w:sz w:val="28"/>
          <w:szCs w:val="28"/>
        </w:rPr>
        <w:t>Разработаны и оттестированы программы для прямого 3</w:t>
      </w:r>
      <w:r w:rsidRPr="0057529E">
        <w:rPr>
          <w:color w:val="000000"/>
          <w:sz w:val="28"/>
          <w:szCs w:val="28"/>
          <w:lang w:val="en-US"/>
        </w:rPr>
        <w:t>D</w:t>
      </w:r>
      <w:r w:rsidRPr="0057529E">
        <w:rPr>
          <w:color w:val="000000"/>
          <w:sz w:val="28"/>
          <w:szCs w:val="28"/>
        </w:rPr>
        <w:t xml:space="preserve"> моделирования в методе сопротивлений для задач вертикального электрического зондирования для случая автоматического генерирования моделей по результатам одномерной инверсии.</w:t>
      </w:r>
    </w:p>
    <w:p w:rsidR="00C44C49" w:rsidRPr="007A6535" w:rsidRDefault="00C44C49" w:rsidP="00B16E5A">
      <w:pPr>
        <w:pStyle w:val="a7"/>
        <w:spacing w:line="276" w:lineRule="auto"/>
        <w:ind w:left="390"/>
        <w:jc w:val="both"/>
        <w:rPr>
          <w:sz w:val="28"/>
          <w:szCs w:val="28"/>
        </w:rPr>
      </w:pPr>
    </w:p>
    <w:p w:rsidR="00715C9B" w:rsidRPr="00B16E5A" w:rsidRDefault="00715C9B" w:rsidP="00B16E5A">
      <w:pPr>
        <w:spacing w:line="276" w:lineRule="auto"/>
        <w:ind w:firstLine="567"/>
        <w:jc w:val="both"/>
        <w:rPr>
          <w:b/>
          <w:sz w:val="28"/>
          <w:szCs w:val="28"/>
        </w:rPr>
      </w:pPr>
    </w:p>
    <w:p w:rsidR="00074FCD" w:rsidRPr="001410A8" w:rsidRDefault="003A7C65" w:rsidP="007A6535">
      <w:pPr>
        <w:spacing w:line="276" w:lineRule="auto"/>
        <w:jc w:val="both"/>
        <w:rPr>
          <w:sz w:val="28"/>
          <w:szCs w:val="28"/>
        </w:rPr>
      </w:pPr>
      <w:r w:rsidRPr="001410A8">
        <w:rPr>
          <w:b/>
          <w:sz w:val="28"/>
          <w:szCs w:val="28"/>
        </w:rPr>
        <w:t>КЛЮЧЕВЫЕ СЛОВА:</w:t>
      </w:r>
      <w:r w:rsidRPr="001410A8">
        <w:rPr>
          <w:sz w:val="28"/>
          <w:szCs w:val="28"/>
        </w:rPr>
        <w:t xml:space="preserve"> </w:t>
      </w:r>
      <w:proofErr w:type="gramStart"/>
      <w:r w:rsidR="00AC7493" w:rsidRPr="001410A8">
        <w:rPr>
          <w:sz w:val="28"/>
          <w:szCs w:val="28"/>
        </w:rPr>
        <w:t xml:space="preserve">Миграция сейсмических данных, спектральный анализ, восстановление изображений земных недр, </w:t>
      </w:r>
      <w:r w:rsidR="007A6535" w:rsidRPr="001410A8">
        <w:rPr>
          <w:sz w:val="28"/>
          <w:szCs w:val="28"/>
        </w:rPr>
        <w:t xml:space="preserve">электродинамика, </w:t>
      </w:r>
      <w:proofErr w:type="spellStart"/>
      <w:r w:rsidR="007A6535" w:rsidRPr="001410A8">
        <w:rPr>
          <w:sz w:val="28"/>
          <w:szCs w:val="28"/>
        </w:rPr>
        <w:t>несиловые</w:t>
      </w:r>
      <w:proofErr w:type="spellEnd"/>
      <w:r w:rsidR="007A6535" w:rsidRPr="001410A8">
        <w:rPr>
          <w:sz w:val="28"/>
          <w:szCs w:val="28"/>
        </w:rPr>
        <w:t xml:space="preserve"> ЭМП, теоремы математической геофизики</w:t>
      </w:r>
      <w:r w:rsidR="00187528" w:rsidRPr="001410A8">
        <w:rPr>
          <w:sz w:val="28"/>
          <w:szCs w:val="28"/>
        </w:rPr>
        <w:t xml:space="preserve">, природные катастрофы, корреляционный анализ, каталоги и базы данных, землетрясение, </w:t>
      </w:r>
      <w:proofErr w:type="spellStart"/>
      <w:r w:rsidR="00187528" w:rsidRPr="001410A8">
        <w:rPr>
          <w:sz w:val="28"/>
          <w:szCs w:val="28"/>
        </w:rPr>
        <w:t>сейсмо-геодинамический</w:t>
      </w:r>
      <w:proofErr w:type="spellEnd"/>
      <w:r w:rsidR="00187528" w:rsidRPr="001410A8">
        <w:rPr>
          <w:sz w:val="28"/>
          <w:szCs w:val="28"/>
        </w:rPr>
        <w:t xml:space="preserve"> процесс</w:t>
      </w:r>
      <w:r w:rsidR="001410A8" w:rsidRPr="001410A8">
        <w:rPr>
          <w:sz w:val="28"/>
          <w:szCs w:val="28"/>
        </w:rPr>
        <w:t xml:space="preserve">, </w:t>
      </w:r>
      <w:proofErr w:type="spellStart"/>
      <w:r w:rsidR="001410A8" w:rsidRPr="001410A8">
        <w:rPr>
          <w:sz w:val="28"/>
          <w:szCs w:val="28"/>
        </w:rPr>
        <w:t>двухжидкостная</w:t>
      </w:r>
      <w:proofErr w:type="spellEnd"/>
      <w:r w:rsidR="001410A8" w:rsidRPr="001410A8">
        <w:rPr>
          <w:sz w:val="28"/>
          <w:szCs w:val="28"/>
        </w:rPr>
        <w:t xml:space="preserve"> среда, задача Коши, метод слабой аппроксимации, </w:t>
      </w:r>
      <w:r w:rsidR="001410A8" w:rsidRPr="001410A8">
        <w:rPr>
          <w:color w:val="000000"/>
          <w:sz w:val="28"/>
          <w:szCs w:val="28"/>
          <w:shd w:val="clear" w:color="auto" w:fill="FFFFFF"/>
        </w:rPr>
        <w:t xml:space="preserve">преобразования </w:t>
      </w:r>
      <w:proofErr w:type="spellStart"/>
      <w:r w:rsidR="001410A8" w:rsidRPr="001410A8">
        <w:rPr>
          <w:color w:val="000000"/>
          <w:sz w:val="28"/>
          <w:szCs w:val="28"/>
          <w:shd w:val="clear" w:color="auto" w:fill="FFFFFF"/>
        </w:rPr>
        <w:t>Лагерра</w:t>
      </w:r>
      <w:proofErr w:type="spellEnd"/>
      <w:r w:rsidR="001410A8" w:rsidRPr="001410A8">
        <w:rPr>
          <w:color w:val="000000"/>
          <w:sz w:val="28"/>
          <w:szCs w:val="28"/>
          <w:shd w:val="clear" w:color="auto" w:fill="FFFFFF"/>
        </w:rPr>
        <w:t>, разностная схема</w:t>
      </w:r>
      <w:r w:rsidR="007A6535" w:rsidRPr="001410A8">
        <w:rPr>
          <w:sz w:val="28"/>
          <w:szCs w:val="28"/>
        </w:rPr>
        <w:t>.</w:t>
      </w:r>
      <w:proofErr w:type="gramEnd"/>
    </w:p>
    <w:p w:rsidR="007A6535" w:rsidRDefault="007A6535" w:rsidP="00B16E5A">
      <w:pPr>
        <w:spacing w:line="276" w:lineRule="auto"/>
        <w:jc w:val="center"/>
        <w:rPr>
          <w:b/>
          <w:sz w:val="28"/>
          <w:szCs w:val="28"/>
        </w:rPr>
      </w:pPr>
    </w:p>
    <w:p w:rsidR="001E34B3" w:rsidRDefault="001E34B3" w:rsidP="001E34B3">
      <w:pPr>
        <w:spacing w:line="276" w:lineRule="auto"/>
        <w:rPr>
          <w:b/>
          <w:sz w:val="28"/>
          <w:szCs w:val="28"/>
        </w:rPr>
      </w:pPr>
      <w:r w:rsidRPr="00B16E5A">
        <w:rPr>
          <w:b/>
          <w:sz w:val="28"/>
          <w:szCs w:val="28"/>
        </w:rPr>
        <w:t xml:space="preserve">Отчет </w:t>
      </w:r>
      <w:r w:rsidR="0057529E">
        <w:rPr>
          <w:b/>
          <w:sz w:val="28"/>
          <w:szCs w:val="28"/>
        </w:rPr>
        <w:t>20</w:t>
      </w:r>
      <w:r w:rsidRPr="00B16E5A">
        <w:rPr>
          <w:b/>
          <w:sz w:val="28"/>
          <w:szCs w:val="28"/>
        </w:rPr>
        <w:t xml:space="preserve"> с., 3 ч., </w:t>
      </w:r>
      <w:r w:rsidR="005A0318" w:rsidRPr="005A0318">
        <w:rPr>
          <w:b/>
          <w:sz w:val="28"/>
          <w:szCs w:val="28"/>
          <w:highlight w:val="yellow"/>
        </w:rPr>
        <w:t>3</w:t>
      </w:r>
      <w:r w:rsidRPr="00B16E5A">
        <w:rPr>
          <w:b/>
          <w:sz w:val="28"/>
          <w:szCs w:val="28"/>
        </w:rPr>
        <w:t xml:space="preserve"> рис.</w:t>
      </w:r>
      <w:r>
        <w:rPr>
          <w:b/>
          <w:sz w:val="28"/>
          <w:szCs w:val="28"/>
        </w:rPr>
        <w:t xml:space="preserve"> </w:t>
      </w:r>
    </w:p>
    <w:p w:rsidR="007A6535" w:rsidRDefault="007A6535" w:rsidP="00B16E5A">
      <w:pPr>
        <w:spacing w:line="276" w:lineRule="auto"/>
        <w:jc w:val="center"/>
        <w:rPr>
          <w:b/>
          <w:sz w:val="28"/>
          <w:szCs w:val="28"/>
        </w:rPr>
      </w:pPr>
    </w:p>
    <w:p w:rsidR="00AC7493" w:rsidRDefault="00AC7493">
      <w:pPr>
        <w:spacing w:after="160" w:line="259" w:lineRule="auto"/>
        <w:rPr>
          <w:b/>
          <w:sz w:val="28"/>
          <w:szCs w:val="28"/>
        </w:rPr>
      </w:pPr>
      <w:r>
        <w:rPr>
          <w:b/>
          <w:sz w:val="28"/>
          <w:szCs w:val="28"/>
        </w:rPr>
        <w:br w:type="page"/>
      </w:r>
    </w:p>
    <w:p w:rsidR="00A33BBA" w:rsidRPr="00B16E5A" w:rsidRDefault="00A33BBA" w:rsidP="00B16E5A">
      <w:pPr>
        <w:spacing w:line="276" w:lineRule="auto"/>
        <w:jc w:val="center"/>
        <w:rPr>
          <w:b/>
          <w:sz w:val="28"/>
          <w:szCs w:val="28"/>
        </w:rPr>
      </w:pPr>
      <w:r w:rsidRPr="00B16E5A">
        <w:rPr>
          <w:b/>
          <w:sz w:val="28"/>
          <w:szCs w:val="28"/>
        </w:rPr>
        <w:t>ВВЕДЕНИЕ</w:t>
      </w:r>
    </w:p>
    <w:p w:rsidR="007A6535" w:rsidRPr="00B16E5A" w:rsidRDefault="00D65C52" w:rsidP="00187528">
      <w:pPr>
        <w:spacing w:line="276" w:lineRule="auto"/>
        <w:jc w:val="center"/>
        <w:rPr>
          <w:sz w:val="28"/>
          <w:szCs w:val="28"/>
        </w:rPr>
      </w:pPr>
      <w:proofErr w:type="gramStart"/>
      <w:r w:rsidRPr="00220E4C">
        <w:rPr>
          <w:sz w:val="28"/>
          <w:szCs w:val="28"/>
        </w:rPr>
        <w:t>В</w:t>
      </w:r>
      <w:r w:rsidRPr="00B16E5A">
        <w:rPr>
          <w:sz w:val="28"/>
          <w:szCs w:val="28"/>
        </w:rPr>
        <w:t xml:space="preserve"> отчете представлены результаты НИР за 20</w:t>
      </w:r>
      <w:r w:rsidR="005566C5">
        <w:rPr>
          <w:sz w:val="28"/>
          <w:szCs w:val="28"/>
        </w:rPr>
        <w:t>20</w:t>
      </w:r>
      <w:r w:rsidRPr="00B16E5A">
        <w:rPr>
          <w:sz w:val="28"/>
          <w:szCs w:val="28"/>
        </w:rPr>
        <w:t xml:space="preserve"> год по проекту </w:t>
      </w:r>
      <w:r w:rsidR="00187528" w:rsidRPr="00B16E5A">
        <w:rPr>
          <w:sz w:val="28"/>
          <w:szCs w:val="28"/>
        </w:rPr>
        <w:t>№ 0315-201</w:t>
      </w:r>
      <w:r w:rsidR="00187528">
        <w:rPr>
          <w:sz w:val="28"/>
          <w:szCs w:val="28"/>
        </w:rPr>
        <w:t>9</w:t>
      </w:r>
      <w:r w:rsidR="00187528" w:rsidRPr="00B16E5A">
        <w:rPr>
          <w:sz w:val="28"/>
          <w:szCs w:val="28"/>
        </w:rPr>
        <w:t>-</w:t>
      </w:r>
      <w:r w:rsidR="00187528" w:rsidRPr="00045503">
        <w:rPr>
          <w:sz w:val="28"/>
          <w:szCs w:val="28"/>
        </w:rPr>
        <w:t>0005 «Методы создания, исследования и идентификации</w:t>
      </w:r>
      <w:r w:rsidR="00187528" w:rsidRPr="00045503">
        <w:rPr>
          <w:color w:val="FF0000"/>
          <w:sz w:val="28"/>
          <w:szCs w:val="28"/>
        </w:rPr>
        <w:t xml:space="preserve"> </w:t>
      </w:r>
      <w:r w:rsidR="00187528" w:rsidRPr="00045503">
        <w:rPr>
          <w:sz w:val="28"/>
          <w:szCs w:val="28"/>
        </w:rPr>
        <w:t>математических моделей с помощью суперкомпьютеров» (Направление 3.</w:t>
      </w:r>
      <w:proofErr w:type="gramEnd"/>
      <w:r w:rsidR="00187528" w:rsidRPr="00045503">
        <w:rPr>
          <w:sz w:val="28"/>
          <w:szCs w:val="28"/>
        </w:rPr>
        <w:t xml:space="preserve"> </w:t>
      </w:r>
      <w:proofErr w:type="gramStart"/>
      <w:r w:rsidR="00187528" w:rsidRPr="00045503">
        <w:rPr>
          <w:sz w:val="28"/>
          <w:szCs w:val="28"/>
        </w:rPr>
        <w:t>Математическое моделирование)</w:t>
      </w:r>
      <w:r w:rsidR="00187528" w:rsidRPr="00B16E5A">
        <w:rPr>
          <w:sz w:val="28"/>
          <w:szCs w:val="28"/>
        </w:rPr>
        <w:t>.</w:t>
      </w:r>
      <w:proofErr w:type="gramEnd"/>
    </w:p>
    <w:p w:rsidR="00C44C49" w:rsidRPr="00B16E5A" w:rsidRDefault="00C44C49" w:rsidP="00B16E5A">
      <w:pPr>
        <w:spacing w:line="276" w:lineRule="auto"/>
        <w:jc w:val="center"/>
        <w:rPr>
          <w:b/>
          <w:sz w:val="28"/>
          <w:szCs w:val="28"/>
        </w:rPr>
      </w:pPr>
    </w:p>
    <w:p w:rsidR="00A33BBA" w:rsidRPr="00B16E5A" w:rsidRDefault="00A33BBA" w:rsidP="00B16E5A">
      <w:pPr>
        <w:spacing w:line="276" w:lineRule="auto"/>
        <w:jc w:val="center"/>
        <w:rPr>
          <w:b/>
          <w:sz w:val="28"/>
          <w:szCs w:val="28"/>
        </w:rPr>
      </w:pPr>
      <w:r w:rsidRPr="00B16E5A">
        <w:rPr>
          <w:b/>
          <w:sz w:val="28"/>
          <w:szCs w:val="28"/>
        </w:rPr>
        <w:t>ОСНОВНАЯ ЧАСТЬ</w:t>
      </w:r>
    </w:p>
    <w:p w:rsidR="0043570F" w:rsidRPr="00B16E5A" w:rsidRDefault="00A56FA7" w:rsidP="00B16E5A">
      <w:pPr>
        <w:spacing w:line="276" w:lineRule="auto"/>
        <w:jc w:val="both"/>
        <w:rPr>
          <w:b/>
          <w:sz w:val="28"/>
          <w:szCs w:val="28"/>
          <w:u w:val="single"/>
        </w:rPr>
      </w:pPr>
      <w:r>
        <w:rPr>
          <w:b/>
          <w:sz w:val="28"/>
          <w:szCs w:val="28"/>
          <w:u w:val="single"/>
        </w:rPr>
        <w:t>Актуальность, цели</w:t>
      </w:r>
      <w:r w:rsidR="00D65C52" w:rsidRPr="00B16E5A">
        <w:rPr>
          <w:b/>
          <w:sz w:val="28"/>
          <w:szCs w:val="28"/>
          <w:u w:val="single"/>
        </w:rPr>
        <w:t xml:space="preserve"> и планируемые задачи исследования </w:t>
      </w:r>
      <w:r w:rsidR="0043570F" w:rsidRPr="00B16E5A">
        <w:rPr>
          <w:b/>
          <w:sz w:val="28"/>
          <w:szCs w:val="28"/>
          <w:u w:val="single"/>
        </w:rPr>
        <w:t>на 20</w:t>
      </w:r>
      <w:r w:rsidR="005566C5">
        <w:rPr>
          <w:b/>
          <w:sz w:val="28"/>
          <w:szCs w:val="28"/>
          <w:u w:val="single"/>
        </w:rPr>
        <w:t>20</w:t>
      </w:r>
      <w:r w:rsidR="0043570F" w:rsidRPr="00B16E5A">
        <w:rPr>
          <w:b/>
          <w:sz w:val="28"/>
          <w:szCs w:val="28"/>
          <w:u w:val="single"/>
        </w:rPr>
        <w:t xml:space="preserve"> г</w:t>
      </w:r>
      <w:r w:rsidR="00D65C52" w:rsidRPr="00B16E5A">
        <w:rPr>
          <w:b/>
          <w:sz w:val="28"/>
          <w:szCs w:val="28"/>
          <w:u w:val="single"/>
        </w:rPr>
        <w:t>од</w:t>
      </w:r>
    </w:p>
    <w:p w:rsidR="00220E4C" w:rsidRPr="00220E4C" w:rsidRDefault="00187528" w:rsidP="00B16E5A">
      <w:pPr>
        <w:spacing w:line="276" w:lineRule="auto"/>
        <w:jc w:val="both"/>
        <w:rPr>
          <w:sz w:val="28"/>
          <w:szCs w:val="28"/>
        </w:rPr>
      </w:pPr>
      <w:r w:rsidRPr="00220E4C">
        <w:rPr>
          <w:sz w:val="28"/>
          <w:szCs w:val="28"/>
        </w:rPr>
        <w:t xml:space="preserve">1. </w:t>
      </w:r>
      <w:r w:rsidR="00220E4C" w:rsidRPr="00220E4C">
        <w:rPr>
          <w:sz w:val="28"/>
          <w:szCs w:val="28"/>
        </w:rPr>
        <w:t>Совершенствование параллельных алгоритмов и программ для проведения полномасштабного численного моделирования реалистичных моделей карбонатных резервуаров с коридорами трещиноватости.</w:t>
      </w:r>
    </w:p>
    <w:p w:rsidR="00D65C52" w:rsidRDefault="00220E4C" w:rsidP="00B16E5A">
      <w:pPr>
        <w:spacing w:line="276" w:lineRule="auto"/>
        <w:jc w:val="both"/>
        <w:rPr>
          <w:sz w:val="28"/>
          <w:szCs w:val="28"/>
        </w:rPr>
      </w:pPr>
      <w:r>
        <w:t xml:space="preserve">2. </w:t>
      </w:r>
      <w:r w:rsidR="007A6535">
        <w:rPr>
          <w:sz w:val="28"/>
          <w:szCs w:val="28"/>
        </w:rPr>
        <w:t xml:space="preserve">Целью исследования </w:t>
      </w:r>
      <w:proofErr w:type="spellStart"/>
      <w:r w:rsidR="007A6535">
        <w:rPr>
          <w:sz w:val="28"/>
          <w:szCs w:val="28"/>
        </w:rPr>
        <w:t>несиловых</w:t>
      </w:r>
      <w:proofErr w:type="spellEnd"/>
      <w:r w:rsidR="007A6535">
        <w:rPr>
          <w:sz w:val="28"/>
          <w:szCs w:val="28"/>
        </w:rPr>
        <w:t xml:space="preserve"> электромагнитных полей являлось создание полномасштабной теории этих полей и проверка теории с помощью известных </w:t>
      </w:r>
      <w:proofErr w:type="gramStart"/>
      <w:r w:rsidR="007A6535">
        <w:rPr>
          <w:sz w:val="28"/>
          <w:szCs w:val="28"/>
        </w:rPr>
        <w:t>экспериментов</w:t>
      </w:r>
      <w:proofErr w:type="gramEnd"/>
      <w:r w:rsidR="007A6535">
        <w:rPr>
          <w:sz w:val="28"/>
          <w:szCs w:val="28"/>
        </w:rPr>
        <w:t xml:space="preserve"> в том числе проверка теории с помощью суперкомпьютерного моделирования данных двух МГГ</w:t>
      </w:r>
      <w:r w:rsidR="005A4E53">
        <w:rPr>
          <w:sz w:val="28"/>
          <w:szCs w:val="28"/>
        </w:rPr>
        <w:t>.</w:t>
      </w:r>
    </w:p>
    <w:p w:rsidR="008E5263" w:rsidRPr="008E5263" w:rsidRDefault="00220E4C" w:rsidP="008E5263">
      <w:pPr>
        <w:spacing w:line="276" w:lineRule="auto"/>
        <w:jc w:val="both"/>
        <w:rPr>
          <w:b/>
          <w:sz w:val="28"/>
          <w:szCs w:val="28"/>
          <w:u w:val="single"/>
        </w:rPr>
      </w:pPr>
      <w:r>
        <w:rPr>
          <w:sz w:val="28"/>
          <w:szCs w:val="28"/>
        </w:rPr>
        <w:t>3</w:t>
      </w:r>
      <w:r w:rsidR="008E5263" w:rsidRPr="008E5263">
        <w:rPr>
          <w:sz w:val="28"/>
          <w:szCs w:val="28"/>
        </w:rPr>
        <w:t xml:space="preserve">. Разработка нового конечно-разностного алгоритма решения параболического приближения волнового уравнения для выполнения миграции “до суммирования” в рамках обратной задачи сейсмической разведки. </w:t>
      </w:r>
      <w:r w:rsidR="008E5263" w:rsidRPr="008E5263">
        <w:rPr>
          <w:b/>
          <w:sz w:val="28"/>
          <w:szCs w:val="28"/>
          <w:u w:val="single"/>
        </w:rPr>
        <w:t xml:space="preserve"> </w:t>
      </w:r>
      <w:r w:rsidR="008E5263" w:rsidRPr="008E5263">
        <w:rPr>
          <w:sz w:val="28"/>
          <w:szCs w:val="28"/>
        </w:rPr>
        <w:t>Выполнение расчетов для построения глубинных изображений для синтетических и реальных данных с применением современных многопроцессорных вычислительных систем.</w:t>
      </w:r>
    </w:p>
    <w:p w:rsidR="001410A8" w:rsidRDefault="00220E4C" w:rsidP="001410A8">
      <w:pPr>
        <w:spacing w:line="276" w:lineRule="auto"/>
        <w:jc w:val="both"/>
        <w:rPr>
          <w:sz w:val="28"/>
          <w:szCs w:val="28"/>
        </w:rPr>
      </w:pPr>
      <w:r>
        <w:rPr>
          <w:sz w:val="28"/>
          <w:szCs w:val="28"/>
        </w:rPr>
        <w:t>4</w:t>
      </w:r>
      <w:r w:rsidR="00187528">
        <w:rPr>
          <w:sz w:val="28"/>
          <w:szCs w:val="28"/>
        </w:rPr>
        <w:t xml:space="preserve">. </w:t>
      </w:r>
      <w:r w:rsidR="00187528" w:rsidRPr="008952FE">
        <w:rPr>
          <w:sz w:val="28"/>
          <w:szCs w:val="28"/>
        </w:rPr>
        <w:t>Выяв</w:t>
      </w:r>
      <w:r w:rsidR="001410A8">
        <w:rPr>
          <w:sz w:val="28"/>
          <w:szCs w:val="28"/>
        </w:rPr>
        <w:t>ление</w:t>
      </w:r>
      <w:r w:rsidR="00187528" w:rsidRPr="008952FE">
        <w:rPr>
          <w:sz w:val="28"/>
          <w:szCs w:val="28"/>
        </w:rPr>
        <w:t xml:space="preserve"> новы</w:t>
      </w:r>
      <w:r w:rsidR="001410A8">
        <w:rPr>
          <w:sz w:val="28"/>
          <w:szCs w:val="28"/>
        </w:rPr>
        <w:t>х</w:t>
      </w:r>
      <w:r w:rsidR="00187528" w:rsidRPr="008952FE">
        <w:rPr>
          <w:sz w:val="28"/>
          <w:szCs w:val="28"/>
        </w:rPr>
        <w:t xml:space="preserve"> </w:t>
      </w:r>
      <w:proofErr w:type="gramStart"/>
      <w:r w:rsidR="00187528" w:rsidRPr="008952FE">
        <w:rPr>
          <w:sz w:val="28"/>
          <w:szCs w:val="28"/>
        </w:rPr>
        <w:t>прогностические</w:t>
      </w:r>
      <w:proofErr w:type="gramEnd"/>
      <w:r w:rsidR="00187528" w:rsidRPr="008952FE">
        <w:rPr>
          <w:sz w:val="28"/>
          <w:szCs w:val="28"/>
        </w:rPr>
        <w:t xml:space="preserve"> признак</w:t>
      </w:r>
      <w:r w:rsidR="001410A8">
        <w:rPr>
          <w:sz w:val="28"/>
          <w:szCs w:val="28"/>
        </w:rPr>
        <w:t>ов</w:t>
      </w:r>
      <w:r w:rsidR="00187528" w:rsidRPr="008952FE">
        <w:rPr>
          <w:sz w:val="28"/>
          <w:szCs w:val="28"/>
        </w:rPr>
        <w:t xml:space="preserve"> по ретроспективному анализу</w:t>
      </w:r>
      <w:r w:rsidR="001410A8">
        <w:rPr>
          <w:sz w:val="28"/>
          <w:szCs w:val="28"/>
        </w:rPr>
        <w:t xml:space="preserve"> крупных событий. Модификация</w:t>
      </w:r>
      <w:r w:rsidR="00187528" w:rsidRPr="008952FE">
        <w:rPr>
          <w:sz w:val="28"/>
          <w:szCs w:val="28"/>
        </w:rPr>
        <w:t xml:space="preserve"> и реализ</w:t>
      </w:r>
      <w:r w:rsidR="001410A8">
        <w:rPr>
          <w:sz w:val="28"/>
          <w:szCs w:val="28"/>
        </w:rPr>
        <w:t>ация</w:t>
      </w:r>
      <w:r w:rsidR="00187528" w:rsidRPr="008952FE">
        <w:rPr>
          <w:sz w:val="28"/>
          <w:szCs w:val="28"/>
        </w:rPr>
        <w:t xml:space="preserve"> применени</w:t>
      </w:r>
      <w:r w:rsidR="001410A8">
        <w:rPr>
          <w:sz w:val="28"/>
          <w:szCs w:val="28"/>
        </w:rPr>
        <w:t>я</w:t>
      </w:r>
      <w:r w:rsidR="00187528" w:rsidRPr="008952FE">
        <w:rPr>
          <w:sz w:val="28"/>
          <w:szCs w:val="28"/>
        </w:rPr>
        <w:t xml:space="preserve"> для этой цели параметра </w:t>
      </w:r>
      <w:proofErr w:type="spellStart"/>
      <w:r w:rsidR="00187528" w:rsidRPr="008952FE">
        <w:rPr>
          <w:sz w:val="28"/>
          <w:szCs w:val="28"/>
        </w:rPr>
        <w:t>крипекс</w:t>
      </w:r>
      <w:proofErr w:type="spellEnd"/>
      <w:r w:rsidR="00187528" w:rsidRPr="008952FE">
        <w:rPr>
          <w:sz w:val="28"/>
          <w:szCs w:val="28"/>
        </w:rPr>
        <w:t>.</w:t>
      </w:r>
      <w:r w:rsidR="00187528">
        <w:rPr>
          <w:sz w:val="28"/>
          <w:szCs w:val="28"/>
        </w:rPr>
        <w:t xml:space="preserve"> Оцен</w:t>
      </w:r>
      <w:r w:rsidR="001410A8">
        <w:rPr>
          <w:sz w:val="28"/>
          <w:szCs w:val="28"/>
        </w:rPr>
        <w:t>ка</w:t>
      </w:r>
      <w:r w:rsidR="00187528" w:rsidRPr="008952FE">
        <w:rPr>
          <w:sz w:val="28"/>
          <w:szCs w:val="28"/>
        </w:rPr>
        <w:t xml:space="preserve"> </w:t>
      </w:r>
      <w:proofErr w:type="spellStart"/>
      <w:r w:rsidR="00187528" w:rsidRPr="008952FE">
        <w:rPr>
          <w:sz w:val="28"/>
          <w:szCs w:val="28"/>
        </w:rPr>
        <w:t>эффективн</w:t>
      </w:r>
      <w:r w:rsidR="001410A8">
        <w:rPr>
          <w:sz w:val="28"/>
          <w:szCs w:val="28"/>
        </w:rPr>
        <w:t>остм</w:t>
      </w:r>
      <w:proofErr w:type="spellEnd"/>
      <w:r w:rsidR="00187528" w:rsidRPr="008952FE">
        <w:rPr>
          <w:sz w:val="28"/>
          <w:szCs w:val="28"/>
        </w:rPr>
        <w:t xml:space="preserve"> </w:t>
      </w:r>
      <w:r w:rsidR="00187528">
        <w:rPr>
          <w:sz w:val="28"/>
          <w:szCs w:val="28"/>
        </w:rPr>
        <w:t xml:space="preserve">нового </w:t>
      </w:r>
      <w:r w:rsidR="00187528" w:rsidRPr="008952FE">
        <w:rPr>
          <w:sz w:val="28"/>
          <w:szCs w:val="28"/>
        </w:rPr>
        <w:t>алгоритм</w:t>
      </w:r>
      <w:r w:rsidR="00187528">
        <w:rPr>
          <w:sz w:val="28"/>
          <w:szCs w:val="28"/>
        </w:rPr>
        <w:t>а</w:t>
      </w:r>
      <w:r w:rsidR="00187528" w:rsidRPr="008952FE">
        <w:rPr>
          <w:sz w:val="28"/>
          <w:szCs w:val="28"/>
        </w:rPr>
        <w:t xml:space="preserve"> выявления соответствий аномалий в цифровых моделях различных геофизических полей через количественные оценки</w:t>
      </w:r>
      <w:r w:rsidR="001410A8">
        <w:rPr>
          <w:sz w:val="28"/>
          <w:szCs w:val="28"/>
        </w:rPr>
        <w:t>. Н</w:t>
      </w:r>
      <w:r w:rsidR="00187528" w:rsidRPr="008F426B">
        <w:rPr>
          <w:sz w:val="28"/>
          <w:szCs w:val="28"/>
        </w:rPr>
        <w:t>епротиворечивость</w:t>
      </w:r>
      <w:r w:rsidR="00187528">
        <w:rPr>
          <w:color w:val="FF0000"/>
          <w:sz w:val="28"/>
          <w:szCs w:val="28"/>
        </w:rPr>
        <w:t xml:space="preserve"> </w:t>
      </w:r>
      <w:r w:rsidR="00187528" w:rsidRPr="008F426B">
        <w:rPr>
          <w:sz w:val="28"/>
          <w:szCs w:val="28"/>
        </w:rPr>
        <w:t xml:space="preserve">новой </w:t>
      </w:r>
      <w:r w:rsidR="00187528" w:rsidRPr="00991C6E">
        <w:rPr>
          <w:sz w:val="28"/>
          <w:szCs w:val="28"/>
        </w:rPr>
        <w:t>г</w:t>
      </w:r>
      <w:r w:rsidR="00187528">
        <w:rPr>
          <w:sz w:val="28"/>
          <w:szCs w:val="28"/>
        </w:rPr>
        <w:t>лубиной модели</w:t>
      </w:r>
      <w:r w:rsidR="00187528" w:rsidRPr="00991C6E">
        <w:rPr>
          <w:sz w:val="28"/>
          <w:szCs w:val="28"/>
        </w:rPr>
        <w:t xml:space="preserve"> образования многокольцевых структур в рельефе Земли</w:t>
      </w:r>
      <w:r w:rsidR="001410A8">
        <w:rPr>
          <w:sz w:val="28"/>
          <w:szCs w:val="28"/>
        </w:rPr>
        <w:t>.</w:t>
      </w:r>
    </w:p>
    <w:p w:rsidR="001410A8" w:rsidRDefault="00220E4C" w:rsidP="001410A8">
      <w:pPr>
        <w:spacing w:line="276" w:lineRule="auto"/>
        <w:jc w:val="both"/>
        <w:rPr>
          <w:color w:val="000000" w:themeColor="text1"/>
          <w:sz w:val="28"/>
          <w:szCs w:val="28"/>
        </w:rPr>
      </w:pPr>
      <w:r>
        <w:rPr>
          <w:sz w:val="28"/>
          <w:szCs w:val="28"/>
        </w:rPr>
        <w:t>5</w:t>
      </w:r>
      <w:r w:rsidR="001410A8">
        <w:rPr>
          <w:sz w:val="28"/>
          <w:szCs w:val="28"/>
        </w:rPr>
        <w:t xml:space="preserve">. </w:t>
      </w:r>
      <w:r w:rsidR="001410A8" w:rsidRPr="001410A8">
        <w:rPr>
          <w:color w:val="000000" w:themeColor="text1"/>
          <w:sz w:val="28"/>
          <w:szCs w:val="28"/>
        </w:rPr>
        <w:t>Разработка численного алгоритма гладкой аппроксимации таблично заданных функций в узлах равномерной прямоугольной пространственной сетки с контролем дифференциальных и спектральных свой</w:t>
      </w:r>
      <w:proofErr w:type="gramStart"/>
      <w:r w:rsidR="001410A8" w:rsidRPr="001410A8">
        <w:rPr>
          <w:color w:val="000000" w:themeColor="text1"/>
          <w:sz w:val="28"/>
          <w:szCs w:val="28"/>
        </w:rPr>
        <w:t>ств сгл</w:t>
      </w:r>
      <w:proofErr w:type="gramEnd"/>
      <w:r w:rsidR="001410A8" w:rsidRPr="001410A8">
        <w:rPr>
          <w:color w:val="000000" w:themeColor="text1"/>
          <w:sz w:val="28"/>
          <w:szCs w:val="28"/>
        </w:rPr>
        <w:t xml:space="preserve">аженной функции. </w:t>
      </w:r>
      <w:r w:rsidR="001410A8" w:rsidRPr="000B7AEB">
        <w:rPr>
          <w:color w:val="000000" w:themeColor="text1"/>
          <w:sz w:val="28"/>
          <w:szCs w:val="28"/>
        </w:rPr>
        <w:t>Составление комплекса программ для численной реализации алгоритма сглаживания.</w:t>
      </w:r>
    </w:p>
    <w:p w:rsidR="004D1F46" w:rsidRDefault="00220E4C" w:rsidP="001410A8">
      <w:pPr>
        <w:spacing w:line="276" w:lineRule="auto"/>
        <w:jc w:val="both"/>
        <w:rPr>
          <w:color w:val="000000" w:themeColor="text1"/>
          <w:sz w:val="28"/>
          <w:szCs w:val="28"/>
        </w:rPr>
      </w:pPr>
      <w:r>
        <w:rPr>
          <w:color w:val="000000" w:themeColor="text1"/>
          <w:sz w:val="28"/>
          <w:szCs w:val="28"/>
        </w:rPr>
        <w:t>6</w:t>
      </w:r>
      <w:r w:rsidR="004D1F46">
        <w:rPr>
          <w:color w:val="000000" w:themeColor="text1"/>
          <w:sz w:val="28"/>
          <w:szCs w:val="28"/>
        </w:rPr>
        <w:t xml:space="preserve">. </w:t>
      </w:r>
      <w:r w:rsidR="004D1F46" w:rsidRPr="004D1F46">
        <w:rPr>
          <w:color w:val="000000" w:themeColor="text1"/>
          <w:sz w:val="28"/>
          <w:szCs w:val="28"/>
        </w:rPr>
        <w:t xml:space="preserve">Вывод системы уравнений типа </w:t>
      </w:r>
      <w:proofErr w:type="spellStart"/>
      <w:r w:rsidR="004D1F46" w:rsidRPr="004D1F46">
        <w:rPr>
          <w:color w:val="000000" w:themeColor="text1"/>
          <w:sz w:val="28"/>
          <w:szCs w:val="28"/>
        </w:rPr>
        <w:t>Бюргерса</w:t>
      </w:r>
      <w:proofErr w:type="spellEnd"/>
      <w:r w:rsidR="004D1F46" w:rsidRPr="004D1F46">
        <w:rPr>
          <w:color w:val="000000" w:themeColor="text1"/>
          <w:sz w:val="28"/>
          <w:szCs w:val="28"/>
        </w:rPr>
        <w:t xml:space="preserve"> из системы уравнений двухскоростной гидродинамики. Исследование вопросов корректности задачи Коши в случае одномерной системы. Получение формулы решения задачи Коши для одномерной системы уравнений, возникающей в двухскоростной гидродинамике. Доказательство предельного перехода к известному решению задачи Коши для одномерного уравнения </w:t>
      </w:r>
      <w:proofErr w:type="spellStart"/>
      <w:r w:rsidR="004D1F46" w:rsidRPr="004D1F46">
        <w:rPr>
          <w:color w:val="000000" w:themeColor="text1"/>
          <w:sz w:val="28"/>
          <w:szCs w:val="28"/>
        </w:rPr>
        <w:t>Бюргерса</w:t>
      </w:r>
      <w:proofErr w:type="spellEnd"/>
      <w:r w:rsidR="004D1F46" w:rsidRPr="004D1F46">
        <w:rPr>
          <w:color w:val="000000" w:themeColor="text1"/>
          <w:sz w:val="28"/>
          <w:szCs w:val="28"/>
        </w:rPr>
        <w:t>.</w:t>
      </w:r>
    </w:p>
    <w:p w:rsidR="0057529E" w:rsidRDefault="00F5753D" w:rsidP="0057529E">
      <w:pPr>
        <w:spacing w:line="276" w:lineRule="auto"/>
        <w:jc w:val="both"/>
        <w:rPr>
          <w:sz w:val="28"/>
          <w:szCs w:val="28"/>
        </w:rPr>
      </w:pPr>
      <w:r>
        <w:rPr>
          <w:bCs/>
          <w:sz w:val="28"/>
          <w:szCs w:val="28"/>
        </w:rPr>
        <w:t xml:space="preserve">7. </w:t>
      </w:r>
      <w:r w:rsidRPr="00A34F62">
        <w:rPr>
          <w:bCs/>
          <w:sz w:val="28"/>
          <w:szCs w:val="28"/>
        </w:rPr>
        <w:t>И</w:t>
      </w:r>
      <w:r w:rsidRPr="00A34F62">
        <w:rPr>
          <w:sz w:val="28"/>
          <w:szCs w:val="28"/>
        </w:rPr>
        <w:t xml:space="preserve">сследование дифференциальных инвариантов группы эквивалентности уравнения </w:t>
      </w:r>
      <w:proofErr w:type="spellStart"/>
      <w:r w:rsidRPr="00A34F62">
        <w:rPr>
          <w:sz w:val="28"/>
          <w:szCs w:val="28"/>
        </w:rPr>
        <w:t>эйконала</w:t>
      </w:r>
      <w:proofErr w:type="spellEnd"/>
      <w:r w:rsidRPr="00A34F62">
        <w:rPr>
          <w:sz w:val="28"/>
          <w:szCs w:val="28"/>
        </w:rPr>
        <w:t xml:space="preserve"> (основной математической модели кинематической сейсмики) и их  геометрических свойств.</w:t>
      </w:r>
    </w:p>
    <w:p w:rsidR="0057529E" w:rsidRPr="0057529E" w:rsidRDefault="0057529E" w:rsidP="0057529E">
      <w:pPr>
        <w:spacing w:line="276" w:lineRule="auto"/>
        <w:jc w:val="both"/>
        <w:rPr>
          <w:sz w:val="28"/>
          <w:szCs w:val="28"/>
        </w:rPr>
      </w:pPr>
      <w:r w:rsidRPr="0057529E">
        <w:rPr>
          <w:sz w:val="28"/>
          <w:szCs w:val="28"/>
        </w:rPr>
        <w:t xml:space="preserve">8. </w:t>
      </w:r>
      <w:r w:rsidRPr="0057529E">
        <w:rPr>
          <w:color w:val="000000"/>
          <w:sz w:val="28"/>
          <w:szCs w:val="28"/>
        </w:rPr>
        <w:t>Разработка и совершенствование программ прямого 3D математического моделирования в методе сопротивлений для задач вертикального электрического зондирования (работа с автоматически построенными моделями по результатам одномерной инверсии)</w:t>
      </w:r>
    </w:p>
    <w:p w:rsidR="001410A8" w:rsidRPr="000B7AEB" w:rsidRDefault="001410A8" w:rsidP="001410A8">
      <w:pPr>
        <w:spacing w:line="276" w:lineRule="auto"/>
        <w:jc w:val="both"/>
        <w:rPr>
          <w:color w:val="000000" w:themeColor="text1"/>
          <w:sz w:val="28"/>
          <w:szCs w:val="28"/>
        </w:rPr>
      </w:pPr>
    </w:p>
    <w:p w:rsidR="006D3ECC" w:rsidRPr="00B16E5A" w:rsidRDefault="00D65C52" w:rsidP="00B16E5A">
      <w:pPr>
        <w:spacing w:line="276" w:lineRule="auto"/>
        <w:rPr>
          <w:b/>
          <w:sz w:val="28"/>
          <w:szCs w:val="28"/>
          <w:u w:val="single"/>
        </w:rPr>
      </w:pPr>
      <w:r w:rsidRPr="00B16E5A">
        <w:rPr>
          <w:b/>
          <w:sz w:val="28"/>
          <w:szCs w:val="28"/>
          <w:u w:val="single"/>
        </w:rPr>
        <w:t>Важнейший результат в 20</w:t>
      </w:r>
      <w:r w:rsidR="005566C5">
        <w:rPr>
          <w:b/>
          <w:sz w:val="28"/>
          <w:szCs w:val="28"/>
          <w:u w:val="single"/>
        </w:rPr>
        <w:t>20</w:t>
      </w:r>
      <w:r w:rsidRPr="00B16E5A">
        <w:rPr>
          <w:b/>
          <w:sz w:val="28"/>
          <w:szCs w:val="28"/>
          <w:u w:val="single"/>
        </w:rPr>
        <w:t xml:space="preserve"> году</w:t>
      </w:r>
    </w:p>
    <w:p w:rsidR="00753980" w:rsidRPr="00753980" w:rsidRDefault="00753980" w:rsidP="00753980">
      <w:pPr>
        <w:spacing w:line="276" w:lineRule="auto"/>
        <w:ind w:firstLine="142"/>
        <w:jc w:val="center"/>
        <w:rPr>
          <w:rStyle w:val="af0"/>
          <w:sz w:val="28"/>
          <w:szCs w:val="28"/>
        </w:rPr>
      </w:pPr>
      <w:r w:rsidRPr="00753980">
        <w:rPr>
          <w:b/>
          <w:sz w:val="28"/>
          <w:szCs w:val="28"/>
        </w:rPr>
        <w:t>Цифровой керн: моделирование акустической эмиссии в образцах керна</w:t>
      </w:r>
      <w:r>
        <w:rPr>
          <w:b/>
          <w:sz w:val="28"/>
          <w:szCs w:val="28"/>
        </w:rPr>
        <w:t xml:space="preserve"> (</w:t>
      </w:r>
      <w:r w:rsidRPr="00753980">
        <w:rPr>
          <w:sz w:val="28"/>
          <w:szCs w:val="28"/>
        </w:rPr>
        <w:t>д.ф.-м.н. Решетова Г.В.</w:t>
      </w:r>
      <w:r>
        <w:rPr>
          <w:sz w:val="28"/>
          <w:szCs w:val="28"/>
        </w:rPr>
        <w:t>)</w:t>
      </w:r>
    </w:p>
    <w:p w:rsidR="0057529E" w:rsidRDefault="00753980" w:rsidP="00753980">
      <w:pPr>
        <w:spacing w:line="276" w:lineRule="auto"/>
        <w:ind w:firstLine="720"/>
        <w:jc w:val="both"/>
        <w:rPr>
          <w:sz w:val="28"/>
          <w:szCs w:val="28"/>
        </w:rPr>
      </w:pPr>
      <w:r w:rsidRPr="00753980">
        <w:rPr>
          <w:sz w:val="28"/>
          <w:szCs w:val="28"/>
          <w:shd w:val="clear" w:color="auto" w:fill="FFFFFF"/>
        </w:rPr>
        <w:t>В настоящее время</w:t>
      </w:r>
      <w:r w:rsidRPr="00753980">
        <w:rPr>
          <w:sz w:val="28"/>
          <w:szCs w:val="28"/>
        </w:rPr>
        <w:t xml:space="preserve"> в нефтегазовой отрасли начинает активно применяться метод Акустической Эмиссии (АЭ) для изучения свойств кернового материала. Это связано, в первую очередь, с появлением современных установок для лабораторных исследований, снабженных многоканальными системами регистрации. К сожалению, на российском рынке пока нет доступного отечественного оборудования аналогичного типа. </w:t>
      </w:r>
      <w:proofErr w:type="gramStart"/>
      <w:r w:rsidRPr="00753980">
        <w:rPr>
          <w:sz w:val="28"/>
          <w:szCs w:val="28"/>
        </w:rPr>
        <w:t>Данная работа была выполнена совместно с АО «</w:t>
      </w:r>
      <w:proofErr w:type="spellStart"/>
      <w:r w:rsidRPr="00753980">
        <w:rPr>
          <w:sz w:val="28"/>
          <w:szCs w:val="28"/>
        </w:rPr>
        <w:t>Геологика</w:t>
      </w:r>
      <w:proofErr w:type="spellEnd"/>
      <w:r w:rsidRPr="00753980">
        <w:rPr>
          <w:sz w:val="28"/>
          <w:szCs w:val="28"/>
        </w:rPr>
        <w:t>» (Новосибирск), занимающейся созданием подобных установок.</w:t>
      </w:r>
      <w:proofErr w:type="gramEnd"/>
      <w:r w:rsidRPr="00753980">
        <w:rPr>
          <w:sz w:val="28"/>
          <w:szCs w:val="28"/>
        </w:rPr>
        <w:t xml:space="preserve"> </w:t>
      </w:r>
      <w:proofErr w:type="gramStart"/>
      <w:r w:rsidRPr="00753980">
        <w:rPr>
          <w:sz w:val="28"/>
          <w:szCs w:val="28"/>
        </w:rPr>
        <w:t xml:space="preserve">Цель исследования заключается в оценке параметров, которые должны быть заложены при создании отечественной измерительной системы сбора данных акустической эмиссии и разработке прототипа программного обеспечения для моделирования процесса АЭ на реальных образцах керна стандартного размера. </w:t>
      </w:r>
      <w:proofErr w:type="gramEnd"/>
    </w:p>
    <w:p w:rsidR="00753980" w:rsidRPr="00753980" w:rsidRDefault="00753980" w:rsidP="00753980">
      <w:pPr>
        <w:spacing w:line="276" w:lineRule="auto"/>
        <w:ind w:firstLine="720"/>
        <w:rPr>
          <w:noProof/>
          <w:sz w:val="28"/>
          <w:szCs w:val="28"/>
        </w:rPr>
      </w:pPr>
    </w:p>
    <w:tbl>
      <w:tblPr>
        <w:tblStyle w:val="af4"/>
        <w:tblW w:w="0" w:type="auto"/>
        <w:jc w:val="center"/>
        <w:tblLook w:val="04A0"/>
      </w:tblPr>
      <w:tblGrid>
        <w:gridCol w:w="3115"/>
        <w:gridCol w:w="3115"/>
        <w:gridCol w:w="2270"/>
      </w:tblGrid>
      <w:tr w:rsidR="00753980" w:rsidRPr="00753980" w:rsidTr="00F52E81">
        <w:trPr>
          <w:jc w:val="center"/>
        </w:trPr>
        <w:tc>
          <w:tcPr>
            <w:tcW w:w="3115" w:type="dxa"/>
          </w:tcPr>
          <w:p w:rsidR="00753980" w:rsidRPr="00753980" w:rsidRDefault="00753980" w:rsidP="00753980">
            <w:pPr>
              <w:pStyle w:val="ad"/>
              <w:spacing w:line="276" w:lineRule="auto"/>
              <w:jc w:val="both"/>
              <w:rPr>
                <w:rFonts w:ascii="Times New Roman" w:hAnsi="Times New Roman" w:cs="Times New Roman"/>
                <w:sz w:val="28"/>
                <w:szCs w:val="28"/>
              </w:rPr>
            </w:pPr>
            <w:r w:rsidRPr="00753980">
              <w:rPr>
                <w:rFonts w:ascii="Times New Roman" w:hAnsi="Times New Roman" w:cs="Times New Roman"/>
                <w:noProof/>
                <w:sz w:val="28"/>
                <w:szCs w:val="28"/>
                <w:lang w:eastAsia="ru-RU"/>
              </w:rPr>
              <w:drawing>
                <wp:inline distT="0" distB="0" distL="0" distR="0">
                  <wp:extent cx="1284051" cy="963038"/>
                  <wp:effectExtent l="0" t="0" r="0" b="889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12406" cy="984304"/>
                          </a:xfrm>
                          <a:prstGeom prst="rect">
                            <a:avLst/>
                          </a:prstGeom>
                          <a:noFill/>
                          <a:ln>
                            <a:noFill/>
                          </a:ln>
                        </pic:spPr>
                      </pic:pic>
                    </a:graphicData>
                  </a:graphic>
                </wp:inline>
              </w:drawing>
            </w:r>
          </w:p>
        </w:tc>
        <w:tc>
          <w:tcPr>
            <w:tcW w:w="3115" w:type="dxa"/>
          </w:tcPr>
          <w:p w:rsidR="00753980" w:rsidRPr="00753980" w:rsidRDefault="00753980" w:rsidP="00753980">
            <w:pPr>
              <w:pStyle w:val="ad"/>
              <w:spacing w:line="276" w:lineRule="auto"/>
              <w:jc w:val="both"/>
              <w:rPr>
                <w:rFonts w:ascii="Times New Roman" w:hAnsi="Times New Roman" w:cs="Times New Roman"/>
                <w:sz w:val="28"/>
                <w:szCs w:val="28"/>
              </w:rPr>
            </w:pPr>
            <w:r w:rsidRPr="00753980">
              <w:rPr>
                <w:rFonts w:ascii="Times New Roman" w:hAnsi="Times New Roman" w:cs="Times New Roman"/>
                <w:noProof/>
                <w:sz w:val="28"/>
                <w:szCs w:val="28"/>
                <w:lang w:eastAsia="ru-RU"/>
              </w:rPr>
              <w:drawing>
                <wp:inline distT="0" distB="0" distL="0" distR="0">
                  <wp:extent cx="1240302" cy="928370"/>
                  <wp:effectExtent l="0" t="0" r="0" b="5080"/>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55132" cy="939470"/>
                          </a:xfrm>
                          <a:prstGeom prst="rect">
                            <a:avLst/>
                          </a:prstGeom>
                          <a:noFill/>
                          <a:ln>
                            <a:noFill/>
                          </a:ln>
                        </pic:spPr>
                      </pic:pic>
                    </a:graphicData>
                  </a:graphic>
                </wp:inline>
              </w:drawing>
            </w:r>
          </w:p>
        </w:tc>
        <w:tc>
          <w:tcPr>
            <w:tcW w:w="2270" w:type="dxa"/>
          </w:tcPr>
          <w:p w:rsidR="00753980" w:rsidRPr="00753980" w:rsidRDefault="00753980" w:rsidP="00753980">
            <w:pPr>
              <w:pStyle w:val="ad"/>
              <w:spacing w:line="276" w:lineRule="auto"/>
              <w:jc w:val="both"/>
              <w:rPr>
                <w:rFonts w:ascii="Times New Roman" w:hAnsi="Times New Roman" w:cs="Times New Roman"/>
                <w:sz w:val="28"/>
                <w:szCs w:val="28"/>
              </w:rPr>
            </w:pPr>
            <w:r w:rsidRPr="00753980">
              <w:rPr>
                <w:rFonts w:ascii="Times New Roman" w:hAnsi="Times New Roman" w:cs="Times New Roman"/>
                <w:noProof/>
                <w:sz w:val="28"/>
                <w:szCs w:val="28"/>
                <w:lang w:eastAsia="ru-RU"/>
              </w:rPr>
              <w:drawing>
                <wp:inline distT="0" distB="0" distL="0" distR="0">
                  <wp:extent cx="1286114" cy="962660"/>
                  <wp:effectExtent l="0" t="0" r="9525" b="8890"/>
                  <wp:docPr id="6"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02006" cy="974555"/>
                          </a:xfrm>
                          <a:prstGeom prst="rect">
                            <a:avLst/>
                          </a:prstGeom>
                          <a:noFill/>
                          <a:ln>
                            <a:noFill/>
                          </a:ln>
                        </pic:spPr>
                      </pic:pic>
                    </a:graphicData>
                  </a:graphic>
                </wp:inline>
              </w:drawing>
            </w:r>
          </w:p>
        </w:tc>
      </w:tr>
      <w:tr w:rsidR="00753980" w:rsidRPr="00753980" w:rsidTr="00F52E81">
        <w:trPr>
          <w:jc w:val="center"/>
        </w:trPr>
        <w:tc>
          <w:tcPr>
            <w:tcW w:w="3115" w:type="dxa"/>
          </w:tcPr>
          <w:p w:rsidR="00753980" w:rsidRPr="00753980" w:rsidRDefault="00753980" w:rsidP="00753980">
            <w:pPr>
              <w:pStyle w:val="ad"/>
              <w:spacing w:line="276" w:lineRule="auto"/>
              <w:jc w:val="both"/>
              <w:rPr>
                <w:rFonts w:ascii="Times New Roman" w:hAnsi="Times New Roman" w:cs="Times New Roman"/>
                <w:sz w:val="28"/>
                <w:szCs w:val="28"/>
              </w:rPr>
            </w:pPr>
            <w:r w:rsidRPr="00753980">
              <w:rPr>
                <w:rFonts w:ascii="Times New Roman" w:hAnsi="Times New Roman" w:cs="Times New Roman"/>
                <w:noProof/>
                <w:sz w:val="28"/>
                <w:szCs w:val="28"/>
                <w:lang w:eastAsia="ru-RU"/>
              </w:rPr>
              <w:drawing>
                <wp:inline distT="0" distB="0" distL="0" distR="0">
                  <wp:extent cx="1302714" cy="982494"/>
                  <wp:effectExtent l="0" t="0" r="0" b="8255"/>
                  <wp:docPr id="7"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29151" cy="1002432"/>
                          </a:xfrm>
                          <a:prstGeom prst="rect">
                            <a:avLst/>
                          </a:prstGeom>
                          <a:noFill/>
                          <a:ln>
                            <a:noFill/>
                          </a:ln>
                        </pic:spPr>
                      </pic:pic>
                    </a:graphicData>
                  </a:graphic>
                </wp:inline>
              </w:drawing>
            </w:r>
          </w:p>
        </w:tc>
        <w:tc>
          <w:tcPr>
            <w:tcW w:w="3115" w:type="dxa"/>
          </w:tcPr>
          <w:p w:rsidR="00753980" w:rsidRPr="00753980" w:rsidRDefault="00753980" w:rsidP="00753980">
            <w:pPr>
              <w:pStyle w:val="ad"/>
              <w:spacing w:line="276" w:lineRule="auto"/>
              <w:jc w:val="both"/>
              <w:rPr>
                <w:rFonts w:ascii="Times New Roman" w:hAnsi="Times New Roman" w:cs="Times New Roman"/>
                <w:sz w:val="28"/>
                <w:szCs w:val="28"/>
              </w:rPr>
            </w:pPr>
            <w:r w:rsidRPr="00753980">
              <w:rPr>
                <w:rFonts w:ascii="Times New Roman" w:hAnsi="Times New Roman" w:cs="Times New Roman"/>
                <w:noProof/>
                <w:sz w:val="28"/>
                <w:szCs w:val="28"/>
                <w:lang w:eastAsia="ru-RU"/>
              </w:rPr>
              <w:drawing>
                <wp:inline distT="0" distB="0" distL="0" distR="0">
                  <wp:extent cx="1261936" cy="953311"/>
                  <wp:effectExtent l="0" t="0" r="0" b="0"/>
                  <wp:docPr id="8"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86221" cy="971656"/>
                          </a:xfrm>
                          <a:prstGeom prst="rect">
                            <a:avLst/>
                          </a:prstGeom>
                          <a:noFill/>
                          <a:ln>
                            <a:noFill/>
                          </a:ln>
                        </pic:spPr>
                      </pic:pic>
                    </a:graphicData>
                  </a:graphic>
                </wp:inline>
              </w:drawing>
            </w:r>
          </w:p>
        </w:tc>
        <w:tc>
          <w:tcPr>
            <w:tcW w:w="2270" w:type="dxa"/>
          </w:tcPr>
          <w:p w:rsidR="00753980" w:rsidRPr="00753980" w:rsidRDefault="00753980" w:rsidP="00753980">
            <w:pPr>
              <w:pStyle w:val="ad"/>
              <w:spacing w:line="276" w:lineRule="auto"/>
              <w:jc w:val="both"/>
              <w:rPr>
                <w:rFonts w:ascii="Times New Roman" w:hAnsi="Times New Roman" w:cs="Times New Roman"/>
                <w:sz w:val="28"/>
                <w:szCs w:val="28"/>
              </w:rPr>
            </w:pPr>
            <w:r w:rsidRPr="00753980">
              <w:rPr>
                <w:rFonts w:ascii="Times New Roman" w:hAnsi="Times New Roman" w:cs="Times New Roman"/>
                <w:noProof/>
                <w:sz w:val="28"/>
                <w:szCs w:val="28"/>
                <w:lang w:eastAsia="ru-RU"/>
              </w:rPr>
              <w:drawing>
                <wp:inline distT="0" distB="0" distL="0" distR="0">
                  <wp:extent cx="1273115" cy="953135"/>
                  <wp:effectExtent l="0" t="0" r="3810" b="0"/>
                  <wp:docPr id="9"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01037" cy="974039"/>
                          </a:xfrm>
                          <a:prstGeom prst="rect">
                            <a:avLst/>
                          </a:prstGeom>
                          <a:noFill/>
                          <a:ln>
                            <a:noFill/>
                          </a:ln>
                        </pic:spPr>
                      </pic:pic>
                    </a:graphicData>
                  </a:graphic>
                </wp:inline>
              </w:drawing>
            </w:r>
          </w:p>
        </w:tc>
      </w:tr>
    </w:tbl>
    <w:p w:rsidR="00753980" w:rsidRDefault="00753980" w:rsidP="00753980">
      <w:pPr>
        <w:pStyle w:val="ad"/>
        <w:jc w:val="both"/>
        <w:rPr>
          <w:rFonts w:ascii="Times New Roman" w:hAnsi="Times New Roman" w:cs="Times New Roman"/>
          <w:sz w:val="28"/>
          <w:szCs w:val="28"/>
        </w:rPr>
      </w:pPr>
      <w:r w:rsidRPr="00753980">
        <w:rPr>
          <w:rFonts w:ascii="Times New Roman" w:hAnsi="Times New Roman" w:cs="Times New Roman"/>
          <w:sz w:val="28"/>
          <w:szCs w:val="28"/>
        </w:rPr>
        <w:t>Рис.</w:t>
      </w:r>
      <w:r>
        <w:rPr>
          <w:rFonts w:ascii="Times New Roman" w:hAnsi="Times New Roman" w:cs="Times New Roman"/>
          <w:sz w:val="28"/>
          <w:szCs w:val="28"/>
        </w:rPr>
        <w:t>1.</w:t>
      </w:r>
      <w:r w:rsidRPr="00753980">
        <w:rPr>
          <w:rFonts w:ascii="Times New Roman" w:hAnsi="Times New Roman" w:cs="Times New Roman"/>
          <w:sz w:val="28"/>
          <w:szCs w:val="28"/>
        </w:rPr>
        <w:t xml:space="preserve"> Результаты моделирования. Сравнение снимков </w:t>
      </w:r>
      <w:r w:rsidRPr="00753980">
        <w:rPr>
          <w:rFonts w:ascii="Times New Roman" w:hAnsi="Times New Roman" w:cs="Times New Roman"/>
          <w:sz w:val="28"/>
          <w:szCs w:val="28"/>
          <w:lang w:eastAsia="zh-CN"/>
        </w:rPr>
        <w:t xml:space="preserve">волнового поля (вверху) и предложенного метода </w:t>
      </w:r>
      <w:r w:rsidRPr="00753980">
        <w:rPr>
          <w:rFonts w:ascii="Times New Roman" w:hAnsi="Times New Roman" w:cs="Times New Roman"/>
          <w:sz w:val="28"/>
          <w:szCs w:val="28"/>
        </w:rPr>
        <w:t>суммарной энергии (внизу) для локализации трех источников АЭ.</w:t>
      </w:r>
      <w:r>
        <w:rPr>
          <w:rFonts w:ascii="Times New Roman" w:hAnsi="Times New Roman" w:cs="Times New Roman"/>
          <w:sz w:val="28"/>
          <w:szCs w:val="28"/>
        </w:rPr>
        <w:tab/>
      </w:r>
    </w:p>
    <w:p w:rsidR="0057529E" w:rsidRDefault="0057529E" w:rsidP="00753980">
      <w:pPr>
        <w:pStyle w:val="ad"/>
        <w:jc w:val="both"/>
        <w:rPr>
          <w:rFonts w:ascii="Times New Roman" w:hAnsi="Times New Roman" w:cs="Times New Roman"/>
          <w:sz w:val="28"/>
          <w:szCs w:val="28"/>
        </w:rPr>
      </w:pPr>
    </w:p>
    <w:p w:rsidR="0057529E" w:rsidRPr="00753980" w:rsidRDefault="0057529E" w:rsidP="0057529E">
      <w:pPr>
        <w:spacing w:line="276" w:lineRule="auto"/>
        <w:ind w:firstLine="720"/>
        <w:jc w:val="both"/>
        <w:rPr>
          <w:sz w:val="28"/>
          <w:szCs w:val="28"/>
        </w:rPr>
      </w:pPr>
      <w:r w:rsidRPr="00753980">
        <w:rPr>
          <w:sz w:val="28"/>
          <w:szCs w:val="28"/>
        </w:rPr>
        <w:t>Был реализован метод зеркального обращения времени, который обеспечил разработку нового подхода для локализации и определения момента «включения» источников акустической эмиссии на основе вычисления «накопленной» упругой энергии. Важной особенностью предложенной методики является её устойчивость по отношению к шумам и высокая разрешающая способность, обеспечивающая возможность определения оптимальной геометрии приёмников при проектировании.</w:t>
      </w:r>
    </w:p>
    <w:p w:rsidR="0057529E" w:rsidRPr="00753980" w:rsidRDefault="0057529E" w:rsidP="00753980">
      <w:pPr>
        <w:pStyle w:val="ad"/>
        <w:jc w:val="both"/>
        <w:rPr>
          <w:rFonts w:ascii="Times New Roman" w:hAnsi="Times New Roman" w:cs="Times New Roman"/>
          <w:sz w:val="28"/>
          <w:szCs w:val="28"/>
        </w:rPr>
      </w:pPr>
    </w:p>
    <w:p w:rsidR="00753980" w:rsidRPr="00753980" w:rsidRDefault="00753980" w:rsidP="00753980">
      <w:pPr>
        <w:pStyle w:val="ad"/>
        <w:spacing w:line="276" w:lineRule="auto"/>
        <w:jc w:val="both"/>
        <w:rPr>
          <w:rFonts w:ascii="Times New Roman" w:hAnsi="Times New Roman" w:cs="Times New Roman"/>
          <w:color w:val="000000" w:themeColor="text1"/>
          <w:sz w:val="28"/>
          <w:szCs w:val="28"/>
        </w:rPr>
      </w:pPr>
      <w:r w:rsidRPr="00753980">
        <w:rPr>
          <w:rFonts w:ascii="Times New Roman" w:hAnsi="Times New Roman" w:cs="Times New Roman"/>
          <w:color w:val="000000" w:themeColor="text1"/>
          <w:sz w:val="28"/>
          <w:szCs w:val="28"/>
        </w:rPr>
        <w:t xml:space="preserve">1. Решетова Г. В., </w:t>
      </w:r>
      <w:proofErr w:type="spellStart"/>
      <w:r w:rsidRPr="00753980">
        <w:rPr>
          <w:rFonts w:ascii="Times New Roman" w:hAnsi="Times New Roman" w:cs="Times New Roman"/>
          <w:color w:val="000000" w:themeColor="text1"/>
          <w:sz w:val="28"/>
          <w:szCs w:val="28"/>
        </w:rPr>
        <w:t>Анчугов</w:t>
      </w:r>
      <w:proofErr w:type="spellEnd"/>
      <w:r w:rsidRPr="00753980">
        <w:rPr>
          <w:rFonts w:ascii="Times New Roman" w:hAnsi="Times New Roman" w:cs="Times New Roman"/>
          <w:color w:val="000000" w:themeColor="text1"/>
          <w:sz w:val="28"/>
          <w:szCs w:val="28"/>
        </w:rPr>
        <w:t xml:space="preserve"> А. В. Цифровой керн: моделирование акустической эмиссии в целях локализации её источников методом обращения волнового поля в обратном времени // Геология и геофизика, 2020, (</w:t>
      </w:r>
      <w:proofErr w:type="spellStart"/>
      <w:r w:rsidRPr="00753980">
        <w:rPr>
          <w:rFonts w:ascii="Times New Roman" w:hAnsi="Times New Roman" w:cs="Times New Roman"/>
          <w:color w:val="000000" w:themeColor="text1"/>
          <w:sz w:val="28"/>
          <w:szCs w:val="28"/>
        </w:rPr>
        <w:t>WoS</w:t>
      </w:r>
      <w:proofErr w:type="spellEnd"/>
      <w:r w:rsidRPr="00753980">
        <w:rPr>
          <w:rFonts w:ascii="Times New Roman" w:hAnsi="Times New Roman" w:cs="Times New Roman"/>
          <w:color w:val="000000" w:themeColor="text1"/>
          <w:sz w:val="28"/>
          <w:szCs w:val="28"/>
        </w:rPr>
        <w:t>), DOI:10.15372/GiG2020148.</w:t>
      </w:r>
    </w:p>
    <w:p w:rsidR="00753980" w:rsidRPr="00753980" w:rsidRDefault="00753980" w:rsidP="00753980">
      <w:pPr>
        <w:pStyle w:val="ad"/>
        <w:spacing w:line="276" w:lineRule="auto"/>
        <w:jc w:val="both"/>
        <w:rPr>
          <w:rFonts w:ascii="Times New Roman" w:hAnsi="Times New Roman" w:cs="Times New Roman"/>
          <w:color w:val="000000" w:themeColor="text1"/>
          <w:sz w:val="28"/>
          <w:szCs w:val="28"/>
        </w:rPr>
      </w:pPr>
      <w:r w:rsidRPr="00753980">
        <w:rPr>
          <w:rFonts w:ascii="Times New Roman" w:hAnsi="Times New Roman" w:cs="Times New Roman"/>
          <w:color w:val="000000" w:themeColor="text1"/>
          <w:sz w:val="28"/>
          <w:szCs w:val="28"/>
        </w:rPr>
        <w:t xml:space="preserve">2. </w:t>
      </w:r>
      <w:hyperlink r:id="rId13" w:history="1">
        <w:r w:rsidRPr="00753980">
          <w:rPr>
            <w:rStyle w:val="af0"/>
            <w:rFonts w:ascii="Times New Roman" w:hAnsi="Times New Roman" w:cs="Times New Roman"/>
            <w:color w:val="000000" w:themeColor="text1"/>
            <w:sz w:val="28"/>
            <w:szCs w:val="28"/>
          </w:rPr>
          <w:t>Решетова Г.В.</w:t>
        </w:r>
      </w:hyperlink>
      <w:r w:rsidRPr="00753980">
        <w:rPr>
          <w:rFonts w:ascii="Times New Roman" w:hAnsi="Times New Roman" w:cs="Times New Roman"/>
          <w:color w:val="000000" w:themeColor="text1"/>
          <w:sz w:val="28"/>
          <w:szCs w:val="28"/>
        </w:rPr>
        <w:t xml:space="preserve"> </w:t>
      </w:r>
      <w:hyperlink r:id="rId14" w:tooltip="доклад" w:history="1">
        <w:r w:rsidRPr="00753980">
          <w:rPr>
            <w:rStyle w:val="af0"/>
            <w:rFonts w:ascii="Times New Roman" w:hAnsi="Times New Roman" w:cs="Times New Roman"/>
            <w:color w:val="000000" w:themeColor="text1"/>
            <w:sz w:val="28"/>
            <w:szCs w:val="28"/>
          </w:rPr>
          <w:t>Оценка разрешающей способности метода обращения времени при восстановлении событий акустической эмиссии в образцах керна</w:t>
        </w:r>
      </w:hyperlink>
      <w:r w:rsidRPr="00753980">
        <w:rPr>
          <w:rFonts w:ascii="Times New Roman" w:hAnsi="Times New Roman" w:cs="Times New Roman"/>
          <w:color w:val="000000" w:themeColor="text1"/>
          <w:sz w:val="28"/>
          <w:szCs w:val="28"/>
        </w:rPr>
        <w:t xml:space="preserve"> // </w:t>
      </w:r>
      <w:proofErr w:type="spellStart"/>
      <w:r w:rsidRPr="00753980">
        <w:rPr>
          <w:rFonts w:ascii="Times New Roman" w:hAnsi="Times New Roman" w:cs="Times New Roman"/>
          <w:color w:val="000000" w:themeColor="text1"/>
          <w:sz w:val="28"/>
          <w:szCs w:val="28"/>
        </w:rPr>
        <w:t>Интерэкспо</w:t>
      </w:r>
      <w:proofErr w:type="spellEnd"/>
      <w:r w:rsidRPr="00753980">
        <w:rPr>
          <w:rFonts w:ascii="Times New Roman" w:hAnsi="Times New Roman" w:cs="Times New Roman"/>
          <w:color w:val="000000" w:themeColor="text1"/>
          <w:sz w:val="28"/>
          <w:szCs w:val="28"/>
        </w:rPr>
        <w:t xml:space="preserve"> </w:t>
      </w:r>
      <w:proofErr w:type="spellStart"/>
      <w:r w:rsidRPr="00753980">
        <w:rPr>
          <w:rFonts w:ascii="Times New Roman" w:hAnsi="Times New Roman" w:cs="Times New Roman"/>
          <w:color w:val="000000" w:themeColor="text1"/>
          <w:sz w:val="28"/>
          <w:szCs w:val="28"/>
        </w:rPr>
        <w:t>ГЕО-Сибирь</w:t>
      </w:r>
      <w:proofErr w:type="spellEnd"/>
      <w:r w:rsidRPr="00753980">
        <w:rPr>
          <w:rFonts w:ascii="Times New Roman" w:hAnsi="Times New Roman" w:cs="Times New Roman"/>
          <w:color w:val="000000" w:themeColor="text1"/>
          <w:sz w:val="28"/>
          <w:szCs w:val="28"/>
        </w:rPr>
        <w:t xml:space="preserve"> - "</w:t>
      </w:r>
      <w:proofErr w:type="spellStart"/>
      <w:r w:rsidRPr="00753980">
        <w:rPr>
          <w:rFonts w:ascii="Times New Roman" w:hAnsi="Times New Roman" w:cs="Times New Roman"/>
          <w:color w:val="000000" w:themeColor="text1"/>
          <w:sz w:val="28"/>
          <w:szCs w:val="28"/>
        </w:rPr>
        <w:t>Недропользование</w:t>
      </w:r>
      <w:proofErr w:type="spellEnd"/>
      <w:r w:rsidRPr="00753980">
        <w:rPr>
          <w:rFonts w:ascii="Times New Roman" w:hAnsi="Times New Roman" w:cs="Times New Roman"/>
          <w:color w:val="000000" w:themeColor="text1"/>
          <w:sz w:val="28"/>
          <w:szCs w:val="28"/>
        </w:rPr>
        <w:t>. Горное дело. Направления и технологии поиска, разведки и разработки месторождений полезных ископаемых. Экономика. Геоэкология": Материалы XVI международной научной конференции (</w:t>
      </w:r>
      <w:proofErr w:type="gramStart"/>
      <w:r w:rsidRPr="00753980">
        <w:rPr>
          <w:rFonts w:ascii="Times New Roman" w:hAnsi="Times New Roman" w:cs="Times New Roman"/>
          <w:color w:val="000000" w:themeColor="text1"/>
          <w:sz w:val="28"/>
          <w:szCs w:val="28"/>
        </w:rPr>
        <w:t>г</w:t>
      </w:r>
      <w:proofErr w:type="gramEnd"/>
      <w:r w:rsidRPr="00753980">
        <w:rPr>
          <w:rFonts w:ascii="Times New Roman" w:hAnsi="Times New Roman" w:cs="Times New Roman"/>
          <w:color w:val="000000" w:themeColor="text1"/>
          <w:sz w:val="28"/>
          <w:szCs w:val="28"/>
        </w:rPr>
        <w:t>. Новосибирск, 20-24 апреля 2020 г.), Стр. 579-589. (РИНЦ) DOI: 10.18303/B978-5-4262-0102-6-2020-063</w:t>
      </w:r>
    </w:p>
    <w:p w:rsidR="00753980" w:rsidRPr="00753980" w:rsidRDefault="00753980" w:rsidP="00753980">
      <w:pPr>
        <w:pStyle w:val="ad"/>
        <w:spacing w:line="276" w:lineRule="auto"/>
        <w:jc w:val="both"/>
        <w:rPr>
          <w:rFonts w:ascii="Times New Roman" w:hAnsi="Times New Roman" w:cs="Times New Roman"/>
          <w:color w:val="000000" w:themeColor="text1"/>
          <w:sz w:val="28"/>
          <w:szCs w:val="28"/>
          <w:shd w:val="clear" w:color="auto" w:fill="FFFFFF"/>
        </w:rPr>
      </w:pPr>
      <w:r w:rsidRPr="00753980">
        <w:rPr>
          <w:rFonts w:ascii="Times New Roman" w:hAnsi="Times New Roman" w:cs="Times New Roman"/>
          <w:color w:val="000000" w:themeColor="text1"/>
          <w:sz w:val="28"/>
          <w:szCs w:val="28"/>
        </w:rPr>
        <w:t xml:space="preserve">3. Г.В. Решетова, А.В. </w:t>
      </w:r>
      <w:proofErr w:type="spellStart"/>
      <w:r w:rsidRPr="00753980">
        <w:rPr>
          <w:rFonts w:ascii="Times New Roman" w:hAnsi="Times New Roman" w:cs="Times New Roman"/>
          <w:color w:val="000000" w:themeColor="text1"/>
          <w:sz w:val="28"/>
          <w:szCs w:val="28"/>
        </w:rPr>
        <w:t>Анчугов</w:t>
      </w:r>
      <w:proofErr w:type="spellEnd"/>
      <w:r w:rsidRPr="00753980">
        <w:rPr>
          <w:rFonts w:ascii="Times New Roman" w:hAnsi="Times New Roman" w:cs="Times New Roman"/>
          <w:color w:val="000000" w:themeColor="text1"/>
          <w:sz w:val="28"/>
          <w:szCs w:val="28"/>
        </w:rPr>
        <w:t xml:space="preserve">, В.А. Поздняков. Реконструкция событий акустической эмиссии в образцах керна с помощью метода зеркального обращения времени // Доклад и труды на </w:t>
      </w:r>
      <w:r w:rsidRPr="00753980">
        <w:rPr>
          <w:rFonts w:ascii="Times New Roman" w:hAnsi="Times New Roman" w:cs="Times New Roman"/>
          <w:color w:val="000000" w:themeColor="text1"/>
          <w:sz w:val="28"/>
          <w:szCs w:val="28"/>
          <w:shd w:val="clear" w:color="auto" w:fill="FFFFFF"/>
        </w:rPr>
        <w:t>9-й международной геолого-геофизической конференции «</w:t>
      </w:r>
      <w:r w:rsidRPr="00753980">
        <w:rPr>
          <w:rStyle w:val="af1"/>
          <w:rFonts w:ascii="Times New Roman" w:hAnsi="Times New Roman" w:cs="Times New Roman"/>
          <w:b w:val="0"/>
          <w:color w:val="000000" w:themeColor="text1"/>
          <w:sz w:val="28"/>
          <w:szCs w:val="28"/>
          <w:shd w:val="clear" w:color="auto" w:fill="FFFFFF"/>
        </w:rPr>
        <w:t xml:space="preserve">Санкт-Петербург 2020. </w:t>
      </w:r>
      <w:proofErr w:type="spellStart"/>
      <w:r w:rsidRPr="00753980">
        <w:rPr>
          <w:rStyle w:val="af1"/>
          <w:rFonts w:ascii="Times New Roman" w:hAnsi="Times New Roman" w:cs="Times New Roman"/>
          <w:b w:val="0"/>
          <w:color w:val="000000" w:themeColor="text1"/>
          <w:sz w:val="28"/>
          <w:szCs w:val="28"/>
          <w:shd w:val="clear" w:color="auto" w:fill="FFFFFF"/>
        </w:rPr>
        <w:t>Геонауки</w:t>
      </w:r>
      <w:proofErr w:type="spellEnd"/>
      <w:r w:rsidRPr="00753980">
        <w:rPr>
          <w:rStyle w:val="af1"/>
          <w:rFonts w:ascii="Times New Roman" w:hAnsi="Times New Roman" w:cs="Times New Roman"/>
          <w:b w:val="0"/>
          <w:color w:val="000000" w:themeColor="text1"/>
          <w:sz w:val="28"/>
          <w:szCs w:val="28"/>
          <w:shd w:val="clear" w:color="auto" w:fill="FFFFFF"/>
        </w:rPr>
        <w:t>: трансформируем знания в ресурсы</w:t>
      </w:r>
      <w:r w:rsidRPr="00753980">
        <w:rPr>
          <w:rFonts w:ascii="Times New Roman" w:hAnsi="Times New Roman" w:cs="Times New Roman"/>
          <w:b/>
          <w:color w:val="000000" w:themeColor="text1"/>
          <w:sz w:val="28"/>
          <w:szCs w:val="28"/>
          <w:shd w:val="clear" w:color="auto" w:fill="FFFFFF"/>
        </w:rPr>
        <w:t>»,</w:t>
      </w:r>
      <w:r w:rsidRPr="00753980">
        <w:rPr>
          <w:rFonts w:ascii="Times New Roman" w:hAnsi="Times New Roman" w:cs="Times New Roman"/>
          <w:color w:val="000000" w:themeColor="text1"/>
          <w:sz w:val="28"/>
          <w:szCs w:val="28"/>
          <w:shd w:val="clear" w:color="auto" w:fill="FFFFFF"/>
        </w:rPr>
        <w:t xml:space="preserve"> (16-19 ноября 2020 г) (</w:t>
      </w:r>
      <w:proofErr w:type="spellStart"/>
      <w:r w:rsidRPr="00753980">
        <w:rPr>
          <w:rFonts w:ascii="Times New Roman" w:hAnsi="Times New Roman" w:cs="Times New Roman"/>
          <w:color w:val="000000" w:themeColor="text1"/>
          <w:sz w:val="28"/>
          <w:szCs w:val="28"/>
          <w:shd w:val="clear" w:color="auto" w:fill="FFFFFF"/>
        </w:rPr>
        <w:t>Scopus</w:t>
      </w:r>
      <w:proofErr w:type="spellEnd"/>
      <w:r w:rsidRPr="00753980">
        <w:rPr>
          <w:rFonts w:ascii="Times New Roman" w:hAnsi="Times New Roman" w:cs="Times New Roman"/>
          <w:color w:val="000000" w:themeColor="text1"/>
          <w:sz w:val="28"/>
          <w:szCs w:val="28"/>
          <w:shd w:val="clear" w:color="auto" w:fill="FFFFFF"/>
        </w:rPr>
        <w:t>).</w:t>
      </w:r>
    </w:p>
    <w:p w:rsidR="00753980" w:rsidRPr="00753980" w:rsidRDefault="00753980" w:rsidP="00753980">
      <w:pPr>
        <w:pStyle w:val="ad"/>
        <w:spacing w:line="276" w:lineRule="auto"/>
        <w:jc w:val="both"/>
        <w:rPr>
          <w:rFonts w:ascii="Times New Roman" w:hAnsi="Times New Roman" w:cs="Times New Roman"/>
          <w:color w:val="000000" w:themeColor="text1"/>
          <w:sz w:val="28"/>
          <w:szCs w:val="28"/>
          <w:shd w:val="clear" w:color="auto" w:fill="FFFFFF"/>
        </w:rPr>
      </w:pPr>
      <w:r w:rsidRPr="00753980">
        <w:rPr>
          <w:rFonts w:ascii="Times New Roman" w:hAnsi="Times New Roman" w:cs="Times New Roman"/>
          <w:color w:val="000000" w:themeColor="text1"/>
          <w:sz w:val="28"/>
          <w:szCs w:val="28"/>
          <w:shd w:val="clear" w:color="auto" w:fill="FFFFFF"/>
        </w:rPr>
        <w:t xml:space="preserve">4. </w:t>
      </w:r>
      <w:r w:rsidRPr="00753980">
        <w:rPr>
          <w:rFonts w:ascii="Times New Roman" w:hAnsi="Times New Roman" w:cs="Times New Roman"/>
          <w:color w:val="000000" w:themeColor="text1"/>
          <w:sz w:val="28"/>
          <w:szCs w:val="28"/>
        </w:rPr>
        <w:t xml:space="preserve">2 место </w:t>
      </w:r>
      <w:r w:rsidRPr="00753980">
        <w:rPr>
          <w:rFonts w:ascii="Times New Roman" w:hAnsi="Times New Roman" w:cs="Times New Roman"/>
          <w:color w:val="000000" w:themeColor="text1"/>
          <w:sz w:val="28"/>
          <w:szCs w:val="28"/>
          <w:shd w:val="clear" w:color="auto" w:fill="FFFFFF"/>
        </w:rPr>
        <w:t xml:space="preserve">в XXV Международном Конкурсе Научных Работ </w:t>
      </w:r>
      <w:proofErr w:type="spellStart"/>
      <w:r w:rsidRPr="00753980">
        <w:rPr>
          <w:rFonts w:ascii="Times New Roman" w:hAnsi="Times New Roman" w:cs="Times New Roman"/>
          <w:color w:val="000000" w:themeColor="text1"/>
          <w:sz w:val="28"/>
          <w:szCs w:val="28"/>
          <w:shd w:val="clear" w:color="auto" w:fill="FFFFFF"/>
        </w:rPr>
        <w:t>РосНаука</w:t>
      </w:r>
      <w:proofErr w:type="spellEnd"/>
      <w:r w:rsidRPr="00753980">
        <w:rPr>
          <w:rFonts w:ascii="Times New Roman" w:hAnsi="Times New Roman" w:cs="Times New Roman"/>
          <w:color w:val="000000" w:themeColor="text1"/>
          <w:sz w:val="28"/>
          <w:szCs w:val="28"/>
          <w:shd w:val="clear" w:color="auto" w:fill="FFFFFF"/>
        </w:rPr>
        <w:t xml:space="preserve"> (31 октября 2020 года) по направлению «Научные статьи по наукам о Земле и космологии». Статья </w:t>
      </w:r>
      <w:r w:rsidRPr="00753980">
        <w:rPr>
          <w:rFonts w:ascii="Times New Roman" w:hAnsi="Times New Roman" w:cs="Times New Roman"/>
          <w:color w:val="000000" w:themeColor="text1"/>
          <w:sz w:val="28"/>
          <w:szCs w:val="28"/>
        </w:rPr>
        <w:t xml:space="preserve">Решетова Г.В., </w:t>
      </w:r>
      <w:proofErr w:type="spellStart"/>
      <w:r w:rsidRPr="00753980">
        <w:rPr>
          <w:rFonts w:ascii="Times New Roman" w:hAnsi="Times New Roman" w:cs="Times New Roman"/>
          <w:color w:val="000000" w:themeColor="text1"/>
          <w:sz w:val="28"/>
          <w:szCs w:val="28"/>
        </w:rPr>
        <w:t>Анчугов</w:t>
      </w:r>
      <w:proofErr w:type="spellEnd"/>
      <w:r w:rsidRPr="00753980">
        <w:rPr>
          <w:rFonts w:ascii="Times New Roman" w:hAnsi="Times New Roman" w:cs="Times New Roman"/>
          <w:color w:val="000000" w:themeColor="text1"/>
          <w:sz w:val="28"/>
          <w:szCs w:val="28"/>
        </w:rPr>
        <w:t xml:space="preserve"> А.В. Цифровой керн: моделирование акустической эмиссии в целях локализации её источников методом обращения волнового поля в обратном времени // Геология и геофизика, 2020</w:t>
      </w:r>
      <w:r w:rsidRPr="00753980">
        <w:rPr>
          <w:rFonts w:ascii="Times New Roman" w:hAnsi="Times New Roman" w:cs="Times New Roman"/>
          <w:color w:val="000000" w:themeColor="text1"/>
          <w:sz w:val="28"/>
          <w:szCs w:val="28"/>
          <w:shd w:val="clear" w:color="auto" w:fill="FFFFFF"/>
        </w:rPr>
        <w:t>.</w:t>
      </w:r>
    </w:p>
    <w:p w:rsidR="00D65C52" w:rsidRPr="005A4E53" w:rsidRDefault="00D65C52" w:rsidP="00B16E5A">
      <w:pPr>
        <w:spacing w:line="276" w:lineRule="auto"/>
        <w:rPr>
          <w:sz w:val="28"/>
          <w:szCs w:val="28"/>
        </w:rPr>
      </w:pPr>
    </w:p>
    <w:p w:rsidR="0043570F" w:rsidRDefault="0043570F" w:rsidP="00B16E5A">
      <w:pPr>
        <w:spacing w:line="276" w:lineRule="auto"/>
        <w:rPr>
          <w:b/>
          <w:sz w:val="28"/>
          <w:szCs w:val="28"/>
          <w:u w:val="single"/>
        </w:rPr>
      </w:pPr>
      <w:r w:rsidRPr="00B16E5A">
        <w:rPr>
          <w:b/>
          <w:sz w:val="28"/>
          <w:szCs w:val="28"/>
          <w:u w:val="single"/>
        </w:rPr>
        <w:t>Достигнутые в 20</w:t>
      </w:r>
      <w:r w:rsidR="005566C5">
        <w:rPr>
          <w:b/>
          <w:sz w:val="28"/>
          <w:szCs w:val="28"/>
          <w:u w:val="single"/>
        </w:rPr>
        <w:t>20</w:t>
      </w:r>
      <w:r w:rsidR="00D65C52" w:rsidRPr="00B16E5A">
        <w:rPr>
          <w:b/>
          <w:sz w:val="28"/>
          <w:szCs w:val="28"/>
          <w:u w:val="single"/>
        </w:rPr>
        <w:t xml:space="preserve"> году</w:t>
      </w:r>
      <w:r w:rsidRPr="00B16E5A">
        <w:rPr>
          <w:b/>
          <w:sz w:val="28"/>
          <w:szCs w:val="28"/>
          <w:u w:val="single"/>
        </w:rPr>
        <w:t xml:space="preserve"> результаты</w:t>
      </w:r>
    </w:p>
    <w:p w:rsidR="008E5263" w:rsidRDefault="008E5263" w:rsidP="0057529E">
      <w:pPr>
        <w:spacing w:before="120" w:line="276" w:lineRule="auto"/>
        <w:jc w:val="both"/>
        <w:rPr>
          <w:sz w:val="28"/>
          <w:szCs w:val="28"/>
        </w:rPr>
      </w:pPr>
      <w:r w:rsidRPr="008E5263">
        <w:rPr>
          <w:sz w:val="28"/>
          <w:szCs w:val="28"/>
        </w:rPr>
        <w:t xml:space="preserve">1. Исследованы математические модели и предложены новые численные методы для решения обратных задач восстановления изображений земных недр по сейсмическим данным, что является первостепенными задачами вычислительной сейсморазведки, так как сейсмическое изображение геологического объекта является основным результатом обработки данных полевых наблюдений. Разработаны новые спектрально-разностные методы высоких порядков точности для решения одностороннего волнового уравнения. Методы представляют собой комбинацию интегрального преобразования </w:t>
      </w:r>
      <w:proofErr w:type="spellStart"/>
      <w:r w:rsidRPr="008E5263">
        <w:rPr>
          <w:sz w:val="28"/>
          <w:szCs w:val="28"/>
        </w:rPr>
        <w:t>Лагерра</w:t>
      </w:r>
      <w:proofErr w:type="spellEnd"/>
      <w:r w:rsidRPr="008E5263">
        <w:rPr>
          <w:sz w:val="28"/>
          <w:szCs w:val="28"/>
        </w:rPr>
        <w:t xml:space="preserve"> по времени и конечно-разностной аппроксимации по пространству. Для обеспечения устойчивости разностных аппроксимаций были разработаны стабилизирующие процедуры на основе </w:t>
      </w:r>
      <w:proofErr w:type="spellStart"/>
      <w:proofErr w:type="gramStart"/>
      <w:r w:rsidRPr="008E5263">
        <w:rPr>
          <w:sz w:val="28"/>
          <w:szCs w:val="28"/>
        </w:rPr>
        <w:t>сплайн-фильтрации</w:t>
      </w:r>
      <w:proofErr w:type="spellEnd"/>
      <w:proofErr w:type="gramEnd"/>
      <w:r w:rsidRPr="008E5263">
        <w:rPr>
          <w:sz w:val="28"/>
          <w:szCs w:val="28"/>
        </w:rPr>
        <w:t xml:space="preserve"> и экстраполяции Ричардсона. Дополнительно исследована стабилизация методов Адамса, что позволил проводить расчёты по методу типа предиктор-корректор и снизить вычислительные затраты. </w:t>
      </w:r>
    </w:p>
    <w:p w:rsidR="008E5263" w:rsidRDefault="0043707B" w:rsidP="008E5263">
      <w:pPr>
        <w:ind w:left="-15" w:right="5"/>
        <w:jc w:val="both"/>
        <w:rPr>
          <w:rFonts w:cstheme="minorHAnsi"/>
        </w:rPr>
      </w:pPr>
      <w:r w:rsidRPr="0043707B">
        <w:rPr>
          <w:noProof/>
        </w:rPr>
        <w:pict>
          <v:shapetype id="_x0000_t32" coordsize="21600,21600" o:spt="32" o:oned="t" path="m,l21600,21600e" filled="f">
            <v:path arrowok="t" fillok="f" o:connecttype="none"/>
            <o:lock v:ext="edit" shapetype="t"/>
          </v:shapetype>
          <v:shape id="Прямая со стрелкой 6" o:spid="_x0000_s1026" type="#_x0000_t32" style="position:absolute;left:0;text-align:left;margin-left:220.4pt;margin-top:102.45pt;width:16.9pt;height:28.85pt;flip:x 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nzBIAIAAFYEAAAOAAAAZHJzL2Uyb0RvYy54bWysVMuO0zAU3SPxD5b3NGkZyqhqOosOhQWC&#10;itfedezEkmNb16aP3cAPzCfwC2xY8NB8Q/JHXDtteAoJRBZXdnzPufcc32R+sW802QrwypqCjkc5&#10;JcJwWypTFfTli9Wdc0p8YKZk2hpR0IPw9GJx+9Z852ZiYmurSwEESYyf7VxB6xDcLMs8r0XD/Mg6&#10;YfBQWmhYwC1UWQlsh+yNziZ5Ps12FkoHlgvv8e1lf0gXiV9KwcNTKb0IRBcUewspQoqbGLPFnM0q&#10;YK5W/NgG+4cuGqYMFh2oLllg5DWoX6gaxcF6K8OI2yazUioukgZUM85/UvO8Zk4kLWiOd4NN/v/R&#10;8ifbNRBVFnRKiWENXlH7rrvqrtsv7fvumnRv2hsM3dvuqv3Qfm4/tTftRzKNvu2cnyF8adZw3Hm3&#10;hmjCXkJDpFbuEY4ETatXcRXPUDLZJ/8Pg/9iHwjHl5Px2f2ze5RwPLo7nU7O0/1kPWEEO/DhobAN&#10;iYuC+gBMVXVYWmPwpi30Jdj2sQ/YEgJPgAjWJkZvtSpXSuu0gWqz1EC2DMdjtcrxicoQ+ENaYEo/&#10;MCUJB4f+BFDMVFocMyNtFr3o1adVOGjRl3wmJLqL2vrW0lyLoSTjXJgwHpgwO8IktjcA82TbH4HH&#10;/AgVaeb/BjwgUmVrwgBulLHwu+phf2pZ9vknB3rd0YKNLQ9pLpI1OLzJ1eOHFr+O7/cJ/u13sPgK&#10;AAD//wMAUEsDBBQABgAIAAAAIQDE3GaM4wAAAAsBAAAPAAAAZHJzL2Rvd25yZXYueG1sTI/BTsMw&#10;EETvSPyDtUhcUGs3slwIcSqEQKpQORAqxNFNljhqbIfYbQNfz3KC486OZt4Uq8n17Ihj7ILXsJgL&#10;YOjr0HS+1bB9fZxdA4vJ+Mb0waOGL4ywKs/PCpM34eRf8FilllGIj7nRYFMacs5jbdGZOA8Devp9&#10;hNGZROfY8mY0Jwp3Pc+EUNyZzlODNQPeW6z31cFpuHp4Xrwt7RNuqkyl/catP7/f11pfXkx3t8AS&#10;TunPDL/4hA4lMe3CwTeR9RqkFISeNGRC3gAjh1xKBWxHisoU8LLg/zeUPwAAAP//AwBQSwECLQAU&#10;AAYACAAAACEAtoM4kv4AAADhAQAAEwAAAAAAAAAAAAAAAAAAAAAAW0NvbnRlbnRfVHlwZXNdLnht&#10;bFBLAQItABQABgAIAAAAIQA4/SH/1gAAAJQBAAALAAAAAAAAAAAAAAAAAC8BAABfcmVscy8ucmVs&#10;c1BLAQItABQABgAIAAAAIQB3KnzBIAIAAFYEAAAOAAAAAAAAAAAAAAAAAC4CAABkcnMvZTJvRG9j&#10;LnhtbFBLAQItABQABgAIAAAAIQDE3GaM4wAAAAsBAAAPAAAAAAAAAAAAAAAAAHoEAABkcnMvZG93&#10;bnJldi54bWxQSwUGAAAAAAQABADzAAAAigUAAAAA&#10;" strokecolor="red" strokeweight=".5pt">
            <v:stroke endarrow="block" joinstyle="miter"/>
          </v:shape>
        </w:pict>
      </w:r>
      <w:r w:rsidRPr="0043707B">
        <w:rPr>
          <w:noProof/>
        </w:rPr>
        <w:pict>
          <v:shape id="Прямая со стрелкой 12" o:spid="_x0000_s1032" type="#_x0000_t32" style="position:absolute;left:0;text-align:left;margin-left:58.4pt;margin-top:75.2pt;width:33.25pt;height:27.25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Xs6GgIAAE4EAAAOAAAAZHJzL2Uyb0RvYy54bWysVMuu0zAQ3SPxD5b3NGl7qVDV9C56KSwQ&#10;VDw+wHXsxJJfsk3b7C78wP0EfoENCx6635D8EWMnDU8hgchi5LHnnJk5Hmd1eVISHZjzwugCTyc5&#10;RkxTUwpdFfjVy+29Bxj5QHRJpNGswA3z+HJ9987qaJdsZmojS+YQkGi/PNoC1yHYZZZ5WjNF/MRY&#10;puGQG6dIANdVWenIEdiVzGZ5vsiOxpXWGcq8h92r/hCvEz/njIZnnHsWkCww1BaSdcnuo83WK7Ks&#10;HLG1oEMZ5B+qUERoSDpSXZFA0GsnfqFSgjrjDQ8TalRmOBeUpR6gm2n+UzcvamJZ6gXE8XaUyf8/&#10;Wvr0sHNIlHB3M4w0UXBH7bvuurtpv7TvuxvUvWlvwXRvu+v2Q/u5/dTeth8RBINyR+uXQLDROzd4&#10;3u5clOHEnUJcCvsYiJMw0Co6Jd2bUXd2CojC5sVsdn8xx4jC0fxiMYc18GU9TaSzzodHzCgUFwX2&#10;wRFR1WFjtIYbNq5PQQ5PfOiBZ0AESx2tN1KUWyFlcly130iHDgTGYrvN4Rsy/hAWiJAPdYlCY0GW&#10;4ATRlWRDZKTNogJ9z2kVGsn6lM8ZB1Wht760NM9sTEkoZTpMRyaIjjAO5Y3APMn2R+AQH6Eszfrf&#10;gEdEymx0GMFKaON+lz2cziXzPv6sQN93lGBvyiZNQ5IGhjbd4/DA4qv43k/wb7+B9VcAAAD//wMA&#10;UEsDBBQABgAIAAAAIQDbC0nD4QAAAAsBAAAPAAAAZHJzL2Rvd25yZXYueG1sTI/BTsMwEETvSPyD&#10;tUjcqN2mRCXEqaAqEgeEROihRzdekkC8jmI3DXw92xPcZjSj2bf5enKdGHEIrScN85kCgVR521Kt&#10;Yff+dLMCEaIhazpPqOEbA6yLy4vcZNaf6A3HMtaCRyhkRkMTY59JGaoGnQkz3yNx9uEHZyLboZZ2&#10;MCced51cKJVKZ1riC43pcdNg9VUenYbHcZtu3fPPTn2+7N2rTUra40br66vp4R5ExCn+leGMz+hQ&#10;MNPBH8kG0bGfp4weWdyqJYhzY5UkIA4aFmp5B7LI5f8fil8AAAD//wMAUEsBAi0AFAAGAAgAAAAh&#10;ALaDOJL+AAAA4QEAABMAAAAAAAAAAAAAAAAAAAAAAFtDb250ZW50X1R5cGVzXS54bWxQSwECLQAU&#10;AAYACAAAACEAOP0h/9YAAACUAQAACwAAAAAAAAAAAAAAAAAvAQAAX3JlbHMvLnJlbHNQSwECLQAU&#10;AAYACAAAACEACw17OhoCAABOBAAADgAAAAAAAAAAAAAAAAAuAgAAZHJzL2Uyb0RvYy54bWxQSwEC&#10;LQAUAAYACAAAACEA2wtJw+EAAAALAQAADwAAAAAAAAAAAAAAAAB0BAAAZHJzL2Rvd25yZXYueG1s&#10;UEsFBgAAAAAEAAQA8wAAAIIFAAAAAA==&#10;" strokecolor="red" strokeweight=".5pt">
            <v:stroke endarrow="block" joinstyle="miter"/>
          </v:shape>
        </w:pict>
      </w:r>
      <w:r w:rsidRPr="0043707B">
        <w:rPr>
          <w:noProof/>
        </w:rPr>
        <w:pict>
          <v:shape id="Прямая со стрелкой 11" o:spid="_x0000_s1031" type="#_x0000_t32" style="position:absolute;left:0;text-align:left;margin-left:216.25pt;margin-top:38.1pt;width:3.6pt;height:25.6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gB2GwIAAE0EAAAOAAAAZHJzL2Uyb0RvYy54bWysVEuO1DAQ3SNxB8t7OumG5tPq9Cx6aDYI&#10;Rvz2bsdOLDm2VTb92Q1cYI7AFdiw4KM5Q3Ijyk46fIUEIotSHNd7Ve+5nOXZodFkJ8Arawo6neSU&#10;CMNtqUxV0JcvNrfuU+IDMyXT1oiCHoWnZ6ubN5Z7txAzW1tdCiBIYvxi7wpah+AWWeZ5LRrmJ9YJ&#10;g5vSQsMCLqHKSmB7ZG90Nsvzu9neQunAcuE9fj3vN+kq8UspeHgqpReB6IJibyFFSHEbY7ZaskUF&#10;zNWKD22wf+iiYcpg0ZHqnAVGXoP6hapRHKy3Mky4bTIrpeIiaUA10/wnNc9r5kTSguZ4N9rk/x8t&#10;f7K7AKJKPLspJYY1eEbtu+6yu2q/tO+7K9K9aa8xdG+7y/ZD+7n91F63Hwkmo3N75xdIsDYXMKy8&#10;u4Bow0FCQ6RW7hUSJ2NQKjkk34+j7+IQCMePd+b3pg8o4bhzezbP83kkz3qWyObAh0fCNiS+FNQH&#10;YKqqw9oagwdsoa/Ado996IEnQARrE6O3WpUbpXVaQLVdayA7hlOx2eT4DBV/SAtM6YemJOHo0JUA&#10;iplKiyEz0mbRgF5yegtHLfqSz4REU1Fa31oaZzGWZJwLE5KFqFIbzI4wie2NwDy59kfgkB+hIo36&#10;34BHRKpsTRjBjTIWflc9HE4tyz7/5ECvO1qwteUxDUOyBmc2neNwv+Kl+H6d4N/+AquvAAAA//8D&#10;AFBLAwQUAAYACAAAACEANeswVeEAAAAKAQAADwAAAGRycy9kb3ducmV2LnhtbEyPQU+DQBCF7yb+&#10;h82YeLOLgKDI0mhTEw+NidhDj1t2BJSdbdgtRX+940mPk/flvW/K5WwHMeHoe0cKrhcRCKTGmZ5a&#10;Bdu3p6tbED5oMnpwhAq+0MOyOj8rdWHciV5xqkMruIR8oRV0IRwKKX3TodV+4Q5InL270erA59hK&#10;M+oTl9tBxlGUSat74oVOH3DVYfNZH62Cx2mdre3z9zb62Ozsi0lq2uFKqcuL+eEeRMA5/MHwq8/q&#10;ULHT3h3JeDEoSJP4hlEFeRaDYCBN7nIQeybjPAVZlfL/C9UPAAAA//8DAFBLAQItABQABgAIAAAA&#10;IQC2gziS/gAAAOEBAAATAAAAAAAAAAAAAAAAAAAAAABbQ29udGVudF9UeXBlc10ueG1sUEsBAi0A&#10;FAAGAAgAAAAhADj9If/WAAAAlAEAAAsAAAAAAAAAAAAAAAAALwEAAF9yZWxzLy5yZWxzUEsBAi0A&#10;FAAGAAgAAAAhAHO6AHYbAgAATQQAAA4AAAAAAAAAAAAAAAAALgIAAGRycy9lMm9Eb2MueG1sUEsB&#10;Ai0AFAAGAAgAAAAhADXrMFXhAAAACgEAAA8AAAAAAAAAAAAAAAAAdQQAAGRycy9kb3ducmV2Lnht&#10;bFBLBQYAAAAABAAEAPMAAACDBQAAAAA=&#10;" strokecolor="red" strokeweight=".5pt">
            <v:stroke endarrow="block" joinstyle="miter"/>
          </v:shape>
        </w:pict>
      </w:r>
      <w:r w:rsidRPr="0043707B">
        <w:rPr>
          <w:noProof/>
        </w:rPr>
        <w:pict>
          <v:shape id="Прямая со стрелкой 10" o:spid="_x0000_s1030" type="#_x0000_t32" style="position:absolute;left:0;text-align:left;margin-left:294pt;margin-top:33.2pt;width:9.3pt;height:30.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do6GAIAAE4EAAAOAAAAZHJzL2Uyb0RvYy54bWysVEuO1DAQ3SNxByt7OsmMGFqtTs+ih2aD&#10;oMVv73bsxJJ/Kpv+7AYuMEfgCmxY8NGcIbkRZac7fCUEIotSHNd7Ve+5nPnlXiuy5eClNVVWToqM&#10;cMNsLU1TZS9frO5NM+IDNTVV1vAqO3CfXS7u3pnv3Iyf2daqmgNBEuNnO1dlbQhulueetVxTP7GO&#10;G9wUFjQNuIQmr4HukF2r/KwoLvKdhdqBZdx7/Ho1bGaLxC8EZ+GpEJ4HoqoMewspQoqbGPPFnM4a&#10;oK6V7NgG/YcuNJUGi45UVzRQ8hrkL1RaMrDeijBhVudWCMl40oBqyuInNc9b6njSguZ4N9rk/x8t&#10;e7JdA5E1nh3aY6jGM+re9df9Tfele9/fkP5Nd4uhf9tfdx+6z92n7rb7SDAZnds5P0OCpVnDceXd&#10;GqINewGaCCXdKyROxqBUsk++H0bf+T4Qhh/Lclpe4KAw3DqfPji/n9jzgSbSOfDhEbeaxJcq8wGo&#10;bNqwtMbgCVsYStDtYx+wEQSeABGsTIzeKlmvpFJpAc1mqYBsKY7FalXgE/Ug8Ie0QKV6aGoSDg5t&#10;CSCpaRQ/ZkbaPDowaE5v4aD4UPIZF+hq1JbUp3nmY0nKGDehHJkwO8IEtjcCiz8Dj/kRytOs/w14&#10;RKTK1oQRrKWx8LvqYX9qWQz5JwcG3dGCja0PaRqSNTi0ydXjBYu34vt1gn/7DSy+AgAA//8DAFBL&#10;AwQUAAYACAAAACEAvplqJ+AAAAAKAQAADwAAAGRycy9kb3ducmV2LnhtbEyPwU7DMBBE70j8g7VI&#10;3KhDKSZK41RQFYkDqkTooUc33iaBeB3Fbhr4epYTHFf7NPMmX02uEyMOofWk4XaWgECqvG2p1rB7&#10;f75JQYRoyJrOE2r4wgCr4vIiN5n1Z3rDsYy14BAKmdHQxNhnUoaqQWfCzPdI/Dv6wZnI51BLO5gz&#10;h7tOzpNESWda4obG9LhusPosT07D07hRG/fyvUs+Xvdua+9K2uNa6+ur6XEJIuIU/2D41Wd1KNjp&#10;4E9kg+g03Kcpb4kalFqAYEAlSoE4MDl/WIAscvl/QvEDAAD//wMAUEsBAi0AFAAGAAgAAAAhALaD&#10;OJL+AAAA4QEAABMAAAAAAAAAAAAAAAAAAAAAAFtDb250ZW50X1R5cGVzXS54bWxQSwECLQAUAAYA&#10;CAAAACEAOP0h/9YAAACUAQAACwAAAAAAAAAAAAAAAAAvAQAAX3JlbHMvLnJlbHNQSwECLQAUAAYA&#10;CAAAACEAdonaOhgCAABOBAAADgAAAAAAAAAAAAAAAAAuAgAAZHJzL2Uyb0RvYy54bWxQSwECLQAU&#10;AAYACAAAACEAvplqJ+AAAAAKAQAADwAAAAAAAAAAAAAAAAByBAAAZHJzL2Rvd25yZXYueG1sUEsF&#10;BgAAAAAEAAQA8wAAAH8FAAAAAA==&#10;" strokecolor="red" strokeweight=".5pt">
            <v:stroke endarrow="block" joinstyle="miter"/>
          </v:shape>
        </w:pict>
      </w:r>
      <w:r w:rsidRPr="0043707B">
        <w:rPr>
          <w:noProof/>
        </w:rPr>
        <w:pict>
          <v:shape id="Прямая со стрелкой 9" o:spid="_x0000_s1029" type="#_x0000_t32" style="position:absolute;left:0;text-align:left;margin-left:159.05pt;margin-top:32.7pt;width:20.2pt;height:18.55pt;flip:x y;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kHgHgIAAFYEAAAOAAAAZHJzL2Uyb0RvYy54bWysVM2O0zAQviPxDpbvNGlXXdiq6R66FA4I&#10;Kha4u46dWPKfbNOf28IL7CPwCnvhAIv2GZI3Yuyk4VdIIHIYeez5vpn5PM78fK8k2jLnhdEFHo9y&#10;jJimphS6KvDrV6sHjzDygeiSSKNZgQ/M4/PF/XvznZ2xiamNLJlDQKL9bGcLXIdgZ1nmac0U8SNj&#10;mYZDbpwiAVxXZaUjO2BXMpvk+Wm2M660zlDmPexedId4kfg5ZzS84NyzgGSBobaQrEt2E222mJNZ&#10;5YitBe3LIP9QhSJCQ9KB6oIEgt468QuVEtQZb3gYUaMyw7mgLPUA3Yzzn7q5rIllqRcQx9tBJv//&#10;aOnz7dohURb4DCNNFFxR86G9aq+bL81Ne43ad80dmPZ9e9V8bG6bz81d8wmdRd121s8AvtRr13ve&#10;rl0UYc+dQlwK+xRGAqfVm7iKZ9Ay2if9D4P+bB8Qhc3J9PQkhzooHE1OptPJw5gn6wgj2DofnjCj&#10;UFwU2AdHRFWHpdEabtq4LgXZPvOhAx4BESx1tN5IUa6ElMlx1WYpHdoSGI/VKoevz/hDWCBCPtYl&#10;CgcL+gQniK4k6yMjbRa16LpPq3CQrEv5knFQF3rrSktzzYaUhFKmw3hggugI41DeAMyTbH8E9vER&#10;ytLM/w14QKTMRocBrIQ27nfZw/5YMu/ijwp0fUcJNqY8pLlI0sDwpnvsH1p8Hd/7Cf7td7D4CgAA&#10;//8DAFBLAwQUAAYACAAAACEAkuihOeIAAAAKAQAADwAAAGRycy9kb3ducmV2LnhtbEyPQUvDQBCF&#10;74L/YRnBi9hNUhNDzKaIKBSpB6OIx20yZkOzszG7baO/3vGkx+F9vPdNuZrtIA44+d6RgngRgUBq&#10;XNtTp+D15eEyB+GDplYPjlDBF3pYVacnpS5ad6RnPNShE1xCvtAKTAhjIaVvDFrtF25E4uzDTVYH&#10;PqdOtpM+crkdZBJFmbS6J14wesQ7g82u3lsFF/dP8du1ecRNnWRht7Hrz+/3tVLnZ/PtDYiAc/iD&#10;4Vef1aFip63bU+vFoGAZ5zGjCrL0CgQDyzRPQWyZjJIUZFXK/y9UPwAAAP//AwBQSwECLQAUAAYA&#10;CAAAACEAtoM4kv4AAADhAQAAEwAAAAAAAAAAAAAAAAAAAAAAW0NvbnRlbnRfVHlwZXNdLnhtbFBL&#10;AQItABQABgAIAAAAIQA4/SH/1gAAAJQBAAALAAAAAAAAAAAAAAAAAC8BAABfcmVscy8ucmVsc1BL&#10;AQItABQABgAIAAAAIQAdUkHgHgIAAFYEAAAOAAAAAAAAAAAAAAAAAC4CAABkcnMvZTJvRG9jLnht&#10;bFBLAQItABQABgAIAAAAIQCS6KE54gAAAAoBAAAPAAAAAAAAAAAAAAAAAHgEAABkcnMvZG93bnJl&#10;di54bWxQSwUGAAAAAAQABADzAAAAhwUAAAAA&#10;" strokecolor="red" strokeweight=".5pt">
            <v:stroke endarrow="block" joinstyle="miter"/>
          </v:shape>
        </w:pict>
      </w:r>
      <w:r w:rsidRPr="0043707B">
        <w:rPr>
          <w:noProof/>
        </w:rPr>
        <w:pict>
          <v:shape id="Прямая со стрелкой 8" o:spid="_x0000_s1028" type="#_x0000_t32" style="position:absolute;left:0;text-align:left;margin-left:372.6pt;margin-top:85.55pt;width:14.75pt;height:16.35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wKIGgIAAEwEAAAOAAAAZHJzL2Uyb0RvYy54bWysVEuO1DAQ3SNxB8t7OukWYppWp2fRQ8MC&#10;QYvPAdyOnVhybKts+rMbuMAcgSuwYTGA5gzJjabsdGf4SQhEFqU4rveq3nM58/N9o8lWgFfWFHQ8&#10;yikRhttSmaqgb9+sHkwp8YGZkmlrREEPwtPzxf17852biYmtrS4FECQxfrZzBa1DcLMs87wWDfMj&#10;64TBTWmhYQGXUGUlsB2yNzqb5PmjbGehdGC58B6/XvSbdJH4pRQ8vJTSi0B0QbG3kCKkuIkxW8zZ&#10;rALmasWPbbB/6KJhymDRgeqCBUbegfqFqlEcrLcyjLhtMiul4iJpQDXj/Cc1r2vmRNKC5ng32OT/&#10;Hy1/sV0DUWVB8aAMa/CI2o/dZXfVfms/dVeke9/eYOg+dJft5/Zr+6W9aa/JNPq2c36G8KVZw3Hl&#10;3RqiCXsJDZFauWc4EskWFEr2yfXD4LrYB8Lx43h6lj9+SAnHrUl+Nh0n9qyniXQOfHgqbEPiS0F9&#10;AKaqOiytMXi+FvoSbPvcB2wEgSdABGsTo7dalSuldVpAtVlqIFuGQ7Fa5fhEPQj8IS0wpZ+YkoSD&#10;Q1cCKGYqLY6ZkTaLDvSa01s4aNGXfCUkehq1JfVpmsVQknEuTBgPTJgdYRLbG4D5n4HH/AgVadL/&#10;BjwgUmVrwgBulLHwu+phf2pZ9vknB3rd0YKNLQ9pGpI1OLLJ1eP1infi+3WC3/0EFrcAAAD//wMA&#10;UEsDBBQABgAIAAAAIQDB9ZEG4gAAAAsBAAAPAAAAZHJzL2Rvd25yZXYueG1sTI/BTsMwEETvSPyD&#10;tUjcqJ201FWIU0FVJA4IidBDj268TVLidRS7aeDrMSc4ruZp5m2+nmzHRhx860hBMhPAkCpnWqoV&#10;7D6e71bAfNBkdOcIFXyhh3VxfZXrzLgLveNYhprFEvKZVtCE0Gec+6pBq/3M9UgxO7rB6hDPoeZm&#10;0JdYbjueCrHkVrcUFxrd46bB6rM8WwVP43a5tS/fO3F63ds3My9pjxulbm+mxwdgAafwB8OvflSH&#10;Ijod3JmMZ50CubhPIxoDmSTAIiHlQgI7KEjFfAW8yPn/H4ofAAAA//8DAFBLAQItABQABgAIAAAA&#10;IQC2gziS/gAAAOEBAAATAAAAAAAAAAAAAAAAAAAAAABbQ29udGVudF9UeXBlc10ueG1sUEsBAi0A&#10;FAAGAAgAAAAhADj9If/WAAAAlAEAAAsAAAAAAAAAAAAAAAAALwEAAF9yZWxzLy5yZWxzUEsBAi0A&#10;FAAGAAgAAAAhAAzDAogaAgAATAQAAA4AAAAAAAAAAAAAAAAALgIAAGRycy9lMm9Eb2MueG1sUEsB&#10;Ai0AFAAGAAgAAAAhAMH1kQbiAAAACwEAAA8AAAAAAAAAAAAAAAAAdAQAAGRycy9kb3ducmV2Lnht&#10;bFBLBQYAAAAABAAEAPMAAACDBQAAAAA=&#10;" strokecolor="red" strokeweight=".5pt">
            <v:stroke endarrow="block" joinstyle="miter"/>
          </v:shape>
        </w:pict>
      </w:r>
      <w:r w:rsidRPr="0043707B">
        <w:rPr>
          <w:noProof/>
        </w:rPr>
        <w:pict>
          <v:shape id="Прямая со стрелкой 7" o:spid="_x0000_s1027" type="#_x0000_t32" style="position:absolute;left:0;text-align:left;margin-left:262.85pt;margin-top:115.5pt;width:31.1pt;height:15.7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dB1GQIAAEwEAAAOAAAAZHJzL2Uyb0RvYy54bWysVEuO1DAQ3SNxB8t7OukehmGiTs+ih2aD&#10;oMVv73bsxJJ/sk1/dgMXmCNwhdmw4KM5Q3Ijyk46fIUEIouSy673quq5nPnFXkm0Zc4Lo0s8neQY&#10;MU1NJXRd4lcvV/ceYuQD0RWRRrMSH5jHF4u7d+Y7W7CZaYysmENAon2xsyVuQrBFlnnaMEX8xFim&#10;4ZAbp0gA19VZ5cgO2JXMZnn+INsZV1lnKPMedi/7Q7xI/JwzGp5x7llAssRQW0jWJbuJNlvMSVE7&#10;YhtBhzLIP1ShiNCQdKS6JIGgN078QqUEdcYbHibUqMxwLihLPUA30/ynbl40xLLUC4jj7SiT/3+0&#10;9Ol27ZCoSnyGkSYKrqh931111+2X9qa7Rt3b9hZM9667aj+0n9tP7W37EZ1F3XbWFwBf6rUbPG/X&#10;Loqw504hLoV9DSORZIFG0T6pfhhVZ/uAKGyenJ/OTs8xonAEV3oyvR/Zs54m0lnnw2NmFIqLEvvg&#10;iKibsDRaw/0a16cg2yc+9MAjIIKljtYbKaqVkDI5rt4spUNbAkOxWuXwDRl/CAtEyEe6QuFgQZXg&#10;BNG1ZENkpM2iAn3PaRUOkvUpnzMOmkJvfWlpmtmYklDKdJiOTBAdYRzKG4F5ku2PwCE+Qlma9L8B&#10;j4iU2egwgpXQxv0ue9gfS+Z9/FGBvu8owcZUhzQNSRoY2XSPw/OKb+J7P8G//QQWXwEAAP//AwBQ&#10;SwMEFAAGAAgAAAAhAGz+gsfiAAAACwEAAA8AAABkcnMvZG93bnJldi54bWxMj8FOwzAMhu9IvENk&#10;JG4sXad2ozSdYBoSB4RE2WHHrPHajsapmqwrPD3mBEfbn35/f76ebCdGHHzrSMF8FoFAqpxpqVaw&#10;+3i+W4HwQZPRnSNU8IUe1sX1Va4z4y70jmMZasEh5DOtoAmhz6T0VYNW+5nrkfh2dIPVgcehlmbQ&#10;Fw63nYyjKJVWt8QfGt3jpsHqszxbBU/jNt3al+9ddHrd2zezKGmPG6Vub6bHBxABp/AHw68+q0PB&#10;Tgd3JuNFpyCJkyWjCuLFnEsxkayW9yAOvEnjBGSRy/8dih8AAAD//wMAUEsBAi0AFAAGAAgAAAAh&#10;ALaDOJL+AAAA4QEAABMAAAAAAAAAAAAAAAAAAAAAAFtDb250ZW50X1R5cGVzXS54bWxQSwECLQAU&#10;AAYACAAAACEAOP0h/9YAAACUAQAACwAAAAAAAAAAAAAAAAAvAQAAX3JlbHMvLnJlbHNQSwECLQAU&#10;AAYACAAAACEA4BXQdRkCAABMBAAADgAAAAAAAAAAAAAAAAAuAgAAZHJzL2Uyb0RvYy54bWxQSwEC&#10;LQAUAAYACAAAACEAbP6Cx+IAAAALAQAADwAAAAAAAAAAAAAAAABzBAAAZHJzL2Rvd25yZXYueG1s&#10;UEsFBgAAAAAEAAQA8wAAAIIFAAAAAA==&#10;" strokecolor="red" strokeweight=".5pt">
            <v:stroke endarrow="block" joinstyle="miter"/>
          </v:shape>
        </w:pict>
      </w:r>
      <w:r w:rsidR="008E5263">
        <w:rPr>
          <w:rFonts w:cstheme="minorHAnsi"/>
          <w:noProof/>
        </w:rPr>
        <w:drawing>
          <wp:inline distT="0" distB="0" distL="0" distR="0">
            <wp:extent cx="5940425" cy="2740966"/>
            <wp:effectExtent l="0" t="0" r="3175" b="254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4SDSZZ_high_Res.jpg"/>
                    <pic:cNvPicPr/>
                  </pic:nvPicPr>
                  <pic:blipFill>
                    <a:blip r:embed="rId15"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940425" cy="2740966"/>
                    </a:xfrm>
                    <a:prstGeom prst="rect">
                      <a:avLst/>
                    </a:prstGeom>
                  </pic:spPr>
                </pic:pic>
              </a:graphicData>
            </a:graphic>
          </wp:inline>
        </w:drawing>
      </w:r>
    </w:p>
    <w:p w:rsidR="008E5263" w:rsidRDefault="008E5263" w:rsidP="008E5263">
      <w:pPr>
        <w:ind w:left="-15" w:right="5"/>
        <w:jc w:val="both"/>
        <w:rPr>
          <w:rFonts w:cstheme="minorHAnsi"/>
        </w:rPr>
      </w:pPr>
      <w:r>
        <w:rPr>
          <w:rFonts w:cstheme="minorHAnsi"/>
          <w:noProof/>
        </w:rPr>
        <w:drawing>
          <wp:inline distT="0" distB="0" distL="0" distR="0">
            <wp:extent cx="5940425" cy="2738120"/>
            <wp:effectExtent l="0" t="0" r="3175" b="508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flectivity_step1.jpg"/>
                    <pic:cNvPicPr/>
                  </pic:nvPicPr>
                  <pic:blipFill>
                    <a:blip r:embed="rId16"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940425" cy="2738120"/>
                    </a:xfrm>
                    <a:prstGeom prst="rect">
                      <a:avLst/>
                    </a:prstGeom>
                  </pic:spPr>
                </pic:pic>
              </a:graphicData>
            </a:graphic>
          </wp:inline>
        </w:drawing>
      </w:r>
    </w:p>
    <w:p w:rsidR="008E5263" w:rsidRDefault="008E5263" w:rsidP="008E5263">
      <w:pPr>
        <w:ind w:left="-15" w:right="5"/>
        <w:jc w:val="center"/>
        <w:rPr>
          <w:rFonts w:cstheme="minorHAnsi"/>
          <w:sz w:val="28"/>
          <w:szCs w:val="28"/>
        </w:rPr>
      </w:pPr>
      <w:r w:rsidRPr="00753980">
        <w:rPr>
          <w:rFonts w:cstheme="minorHAnsi"/>
          <w:sz w:val="28"/>
          <w:szCs w:val="28"/>
        </w:rPr>
        <w:t xml:space="preserve">Рис. 2. </w:t>
      </w:r>
      <w:r w:rsidR="00753980" w:rsidRPr="00753980">
        <w:rPr>
          <w:rFonts w:cstheme="minorHAnsi"/>
          <w:sz w:val="28"/>
          <w:szCs w:val="28"/>
        </w:rPr>
        <w:t>Вверху: глубинная миграция “классическим методом” (стрелками отмечены артефакты). Внизу: г</w:t>
      </w:r>
      <w:r w:rsidRPr="00753980">
        <w:rPr>
          <w:rFonts w:cstheme="minorHAnsi"/>
          <w:sz w:val="28"/>
          <w:szCs w:val="28"/>
        </w:rPr>
        <w:t>лубинная миграция на основе нового алгоритма. (Меньшее число шумов в верхней части разреза и более четкие границы разломов)</w:t>
      </w:r>
    </w:p>
    <w:p w:rsidR="0057529E" w:rsidRDefault="0057529E" w:rsidP="008E5263">
      <w:pPr>
        <w:ind w:left="-15" w:right="5"/>
        <w:jc w:val="center"/>
        <w:rPr>
          <w:rFonts w:cstheme="minorHAnsi"/>
          <w:sz w:val="28"/>
          <w:szCs w:val="28"/>
        </w:rPr>
      </w:pPr>
    </w:p>
    <w:p w:rsidR="0057529E" w:rsidRDefault="0057529E" w:rsidP="0057529E">
      <w:pPr>
        <w:spacing w:line="276" w:lineRule="auto"/>
        <w:jc w:val="both"/>
        <w:rPr>
          <w:sz w:val="28"/>
          <w:szCs w:val="28"/>
        </w:rPr>
      </w:pPr>
      <w:r w:rsidRPr="008E5263">
        <w:rPr>
          <w:sz w:val="28"/>
          <w:szCs w:val="28"/>
        </w:rPr>
        <w:t xml:space="preserve">Для возможности выполнения быстрого преобразования </w:t>
      </w:r>
      <w:proofErr w:type="spellStart"/>
      <w:r w:rsidRPr="008E5263">
        <w:rPr>
          <w:sz w:val="28"/>
          <w:szCs w:val="28"/>
        </w:rPr>
        <w:t>Лагерра</w:t>
      </w:r>
      <w:proofErr w:type="spellEnd"/>
      <w:r w:rsidRPr="008E5263">
        <w:rPr>
          <w:sz w:val="28"/>
          <w:szCs w:val="28"/>
        </w:rPr>
        <w:t xml:space="preserve"> были разработаны новые процедуры численного интегрирования быстро осциллирующих функций, также предложен быстрый алгоритм преобразования </w:t>
      </w:r>
      <w:proofErr w:type="spellStart"/>
      <w:r w:rsidRPr="008E5263">
        <w:rPr>
          <w:sz w:val="28"/>
          <w:szCs w:val="28"/>
        </w:rPr>
        <w:t>Лагерра</w:t>
      </w:r>
      <w:proofErr w:type="spellEnd"/>
      <w:r w:rsidRPr="008E5263">
        <w:rPr>
          <w:sz w:val="28"/>
          <w:szCs w:val="28"/>
        </w:rPr>
        <w:t>. Корректность и точность 2d/3d алгоритмов миграции верифицированы специалистами из "Сибирского научно-исследовательского института геофизики, геологии и минерального сырья" и "Всероссийского научно-исследовательского геологического нефтяного института, Новосибирский филиал". Показано, что предлагаемые методы корректны и позволяют получать глубинные изображения высокого разрешения для сложных моделей сред. Выполнена обработка сейсмограмм для районов Западной и Восточной Сибири спектрально-разностными алгоритмами волновой миграции (рис.</w:t>
      </w:r>
      <w:r>
        <w:rPr>
          <w:sz w:val="28"/>
          <w:szCs w:val="28"/>
        </w:rPr>
        <w:t xml:space="preserve"> </w:t>
      </w:r>
      <w:r w:rsidRPr="008E5263">
        <w:rPr>
          <w:sz w:val="28"/>
          <w:szCs w:val="28"/>
        </w:rPr>
        <w:t xml:space="preserve">2). </w:t>
      </w:r>
    </w:p>
    <w:p w:rsidR="00D65C52" w:rsidRPr="005A4E53" w:rsidRDefault="008E5263" w:rsidP="0057529E">
      <w:pPr>
        <w:spacing w:before="120" w:line="276" w:lineRule="auto"/>
        <w:jc w:val="both"/>
        <w:rPr>
          <w:sz w:val="28"/>
          <w:szCs w:val="28"/>
        </w:rPr>
      </w:pPr>
      <w:r>
        <w:rPr>
          <w:sz w:val="28"/>
          <w:szCs w:val="28"/>
        </w:rPr>
        <w:t>2</w:t>
      </w:r>
      <w:r w:rsidR="00187528">
        <w:rPr>
          <w:sz w:val="28"/>
          <w:szCs w:val="28"/>
        </w:rPr>
        <w:t xml:space="preserve">. </w:t>
      </w:r>
      <w:r w:rsidR="005A4E53" w:rsidRPr="005A4E53">
        <w:rPr>
          <w:sz w:val="28"/>
          <w:szCs w:val="28"/>
        </w:rPr>
        <w:t xml:space="preserve">Создана полномасштабная теория </w:t>
      </w:r>
      <w:proofErr w:type="spellStart"/>
      <w:r w:rsidR="005A4E53" w:rsidRPr="005A4E53">
        <w:rPr>
          <w:sz w:val="28"/>
          <w:szCs w:val="28"/>
        </w:rPr>
        <w:t>несиловых</w:t>
      </w:r>
      <w:proofErr w:type="spellEnd"/>
      <w:r w:rsidR="005A4E53" w:rsidRPr="005A4E53">
        <w:rPr>
          <w:sz w:val="28"/>
          <w:szCs w:val="28"/>
        </w:rPr>
        <w:t xml:space="preserve"> ЭМП.</w:t>
      </w:r>
    </w:p>
    <w:p w:rsidR="00D65C52" w:rsidRPr="005A4E53" w:rsidRDefault="005A4E53" w:rsidP="00F905EF">
      <w:pPr>
        <w:spacing w:line="276" w:lineRule="auto"/>
        <w:jc w:val="both"/>
        <w:rPr>
          <w:sz w:val="28"/>
          <w:szCs w:val="28"/>
        </w:rPr>
      </w:pPr>
      <w:proofErr w:type="gramStart"/>
      <w:r w:rsidRPr="005A4E53">
        <w:rPr>
          <w:sz w:val="28"/>
          <w:szCs w:val="28"/>
        </w:rPr>
        <w:t>Доказаны 15 теорем математической геофизики:</w:t>
      </w:r>
      <w:proofErr w:type="gramEnd"/>
    </w:p>
    <w:p w:rsidR="005A4E53" w:rsidRPr="005A4E53" w:rsidRDefault="005A4E53" w:rsidP="00187528">
      <w:pPr>
        <w:spacing w:line="276" w:lineRule="auto"/>
        <w:ind w:firstLine="567"/>
        <w:jc w:val="both"/>
        <w:rPr>
          <w:sz w:val="28"/>
          <w:szCs w:val="28"/>
        </w:rPr>
      </w:pPr>
      <w:r w:rsidRPr="005A4E53">
        <w:rPr>
          <w:sz w:val="28"/>
          <w:szCs w:val="28"/>
        </w:rPr>
        <w:t>– о восстановлении векторного поля специального вида с помощью нормальной компоненты этого поля на регулярной поверхности (аналог теоремы Гельмгольца),</w:t>
      </w:r>
    </w:p>
    <w:p w:rsidR="005A4E53" w:rsidRDefault="00CB38A6" w:rsidP="00187528">
      <w:pPr>
        <w:spacing w:line="276" w:lineRule="auto"/>
        <w:ind w:firstLine="567"/>
        <w:jc w:val="both"/>
        <w:rPr>
          <w:sz w:val="28"/>
          <w:szCs w:val="28"/>
        </w:rPr>
      </w:pPr>
      <w:r w:rsidRPr="005A4E53">
        <w:rPr>
          <w:sz w:val="28"/>
          <w:szCs w:val="28"/>
        </w:rPr>
        <w:t xml:space="preserve">– </w:t>
      </w:r>
      <w:r>
        <w:rPr>
          <w:sz w:val="28"/>
          <w:szCs w:val="28"/>
        </w:rPr>
        <w:t>о</w:t>
      </w:r>
      <w:r w:rsidR="005A4E53">
        <w:rPr>
          <w:sz w:val="28"/>
          <w:szCs w:val="28"/>
        </w:rPr>
        <w:t xml:space="preserve"> пределах применимости уравнений Максвелла,</w:t>
      </w:r>
    </w:p>
    <w:p w:rsidR="00CB38A6" w:rsidRDefault="005A4E53" w:rsidP="00187528">
      <w:pPr>
        <w:spacing w:line="276" w:lineRule="auto"/>
        <w:ind w:firstLine="567"/>
        <w:jc w:val="both"/>
        <w:rPr>
          <w:sz w:val="28"/>
          <w:szCs w:val="28"/>
        </w:rPr>
      </w:pPr>
      <w:r>
        <w:rPr>
          <w:sz w:val="28"/>
          <w:szCs w:val="28"/>
        </w:rPr>
        <w:t>– теорема существования несилового ЭМП</w:t>
      </w:r>
      <w:r w:rsidR="00CB38A6">
        <w:rPr>
          <w:sz w:val="28"/>
          <w:szCs w:val="28"/>
        </w:rPr>
        <w:t>. 1.,</w:t>
      </w:r>
    </w:p>
    <w:p w:rsidR="005A4E53" w:rsidRDefault="00CB38A6" w:rsidP="00187528">
      <w:pPr>
        <w:spacing w:line="276" w:lineRule="auto"/>
        <w:ind w:firstLine="567"/>
        <w:jc w:val="both"/>
        <w:rPr>
          <w:sz w:val="28"/>
          <w:szCs w:val="28"/>
        </w:rPr>
      </w:pPr>
      <w:r>
        <w:rPr>
          <w:sz w:val="28"/>
          <w:szCs w:val="28"/>
        </w:rPr>
        <w:t>– теорема существования несилового ЭМП. 2.,</w:t>
      </w:r>
    </w:p>
    <w:p w:rsidR="00CB38A6" w:rsidRDefault="00CB38A6" w:rsidP="00187528">
      <w:pPr>
        <w:spacing w:line="276" w:lineRule="auto"/>
        <w:ind w:firstLine="567"/>
        <w:jc w:val="both"/>
        <w:rPr>
          <w:sz w:val="28"/>
          <w:szCs w:val="28"/>
        </w:rPr>
      </w:pPr>
      <w:r>
        <w:rPr>
          <w:sz w:val="28"/>
          <w:szCs w:val="28"/>
        </w:rPr>
        <w:t>– о силовых и несиловых ЭМП,</w:t>
      </w:r>
    </w:p>
    <w:p w:rsidR="00CB38A6" w:rsidRDefault="00CB38A6" w:rsidP="00187528">
      <w:pPr>
        <w:spacing w:line="276" w:lineRule="auto"/>
        <w:ind w:firstLine="567"/>
        <w:jc w:val="both"/>
        <w:rPr>
          <w:sz w:val="28"/>
          <w:szCs w:val="28"/>
        </w:rPr>
      </w:pPr>
      <w:r>
        <w:rPr>
          <w:sz w:val="28"/>
          <w:szCs w:val="28"/>
        </w:rPr>
        <w:t>– об уравнениях геофизической электродинамики,</w:t>
      </w:r>
    </w:p>
    <w:p w:rsidR="00CB38A6" w:rsidRDefault="00CB38A6" w:rsidP="00187528">
      <w:pPr>
        <w:spacing w:line="276" w:lineRule="auto"/>
        <w:ind w:firstLine="567"/>
        <w:jc w:val="both"/>
        <w:rPr>
          <w:sz w:val="28"/>
          <w:szCs w:val="28"/>
        </w:rPr>
      </w:pPr>
      <w:r>
        <w:rPr>
          <w:sz w:val="28"/>
          <w:szCs w:val="28"/>
        </w:rPr>
        <w:t>– об источниках несиловых ЭМП,</w:t>
      </w:r>
    </w:p>
    <w:p w:rsidR="00CB38A6" w:rsidRDefault="00CB38A6" w:rsidP="00187528">
      <w:pPr>
        <w:spacing w:line="276" w:lineRule="auto"/>
        <w:ind w:firstLine="567"/>
        <w:jc w:val="both"/>
        <w:rPr>
          <w:sz w:val="28"/>
          <w:szCs w:val="28"/>
        </w:rPr>
      </w:pPr>
      <w:r>
        <w:rPr>
          <w:sz w:val="28"/>
          <w:szCs w:val="28"/>
        </w:rPr>
        <w:t>– о разделении силовых и несиловых ЭМП в наблюденных данных МГГ,</w:t>
      </w:r>
    </w:p>
    <w:p w:rsidR="00CB38A6" w:rsidRDefault="00CB38A6" w:rsidP="00187528">
      <w:pPr>
        <w:spacing w:line="276" w:lineRule="auto"/>
        <w:ind w:firstLine="567"/>
        <w:jc w:val="both"/>
        <w:rPr>
          <w:sz w:val="28"/>
          <w:szCs w:val="28"/>
        </w:rPr>
      </w:pPr>
      <w:r>
        <w:rPr>
          <w:sz w:val="28"/>
          <w:szCs w:val="28"/>
        </w:rPr>
        <w:t>– о разделении</w:t>
      </w:r>
      <w:r w:rsidRPr="00CB38A6">
        <w:rPr>
          <w:sz w:val="28"/>
          <w:szCs w:val="28"/>
        </w:rPr>
        <w:t xml:space="preserve"> </w:t>
      </w:r>
      <w:r>
        <w:rPr>
          <w:sz w:val="28"/>
          <w:szCs w:val="28"/>
        </w:rPr>
        <w:t>силовых и несиловых ЭМП от источников, расположенных внутри и вне шара,</w:t>
      </w:r>
    </w:p>
    <w:p w:rsidR="00CB38A6" w:rsidRDefault="00CB38A6" w:rsidP="00187528">
      <w:pPr>
        <w:spacing w:line="276" w:lineRule="auto"/>
        <w:ind w:firstLine="567"/>
        <w:jc w:val="both"/>
        <w:rPr>
          <w:sz w:val="28"/>
          <w:szCs w:val="28"/>
        </w:rPr>
      </w:pPr>
      <w:r>
        <w:rPr>
          <w:sz w:val="28"/>
          <w:szCs w:val="28"/>
        </w:rPr>
        <w:t>– о воспроизведении</w:t>
      </w:r>
      <w:r w:rsidRPr="00CB38A6">
        <w:rPr>
          <w:sz w:val="28"/>
          <w:szCs w:val="28"/>
        </w:rPr>
        <w:t xml:space="preserve"> </w:t>
      </w:r>
      <w:r>
        <w:rPr>
          <w:sz w:val="28"/>
          <w:szCs w:val="28"/>
        </w:rPr>
        <w:t>силовых и несиловых ЭМП с помощью одной скалярной функции,</w:t>
      </w:r>
    </w:p>
    <w:p w:rsidR="00CB38A6" w:rsidRDefault="00CB38A6" w:rsidP="00187528">
      <w:pPr>
        <w:spacing w:line="276" w:lineRule="auto"/>
        <w:ind w:firstLine="567"/>
        <w:jc w:val="both"/>
        <w:rPr>
          <w:sz w:val="28"/>
          <w:szCs w:val="28"/>
        </w:rPr>
      </w:pPr>
      <w:r>
        <w:rPr>
          <w:sz w:val="28"/>
          <w:szCs w:val="28"/>
        </w:rPr>
        <w:t>– о взаимной генерации</w:t>
      </w:r>
      <w:r w:rsidRPr="00CB38A6">
        <w:rPr>
          <w:sz w:val="28"/>
          <w:szCs w:val="28"/>
        </w:rPr>
        <w:t xml:space="preserve"> </w:t>
      </w:r>
      <w:r>
        <w:rPr>
          <w:sz w:val="28"/>
          <w:szCs w:val="28"/>
        </w:rPr>
        <w:t>силовых и несиловых ЭМП,</w:t>
      </w:r>
    </w:p>
    <w:p w:rsidR="00B5685D" w:rsidRDefault="00B5685D" w:rsidP="00187528">
      <w:pPr>
        <w:spacing w:line="276" w:lineRule="auto"/>
        <w:ind w:firstLine="567"/>
        <w:jc w:val="both"/>
        <w:rPr>
          <w:sz w:val="28"/>
          <w:szCs w:val="28"/>
        </w:rPr>
      </w:pPr>
      <w:r>
        <w:rPr>
          <w:sz w:val="28"/>
          <w:szCs w:val="28"/>
        </w:rPr>
        <w:t>– о компенсации индукционного слагаемого потенциальным в полоидальном электрическом поле,</w:t>
      </w:r>
    </w:p>
    <w:p w:rsidR="00B5685D" w:rsidRDefault="00B5685D" w:rsidP="00187528">
      <w:pPr>
        <w:spacing w:line="276" w:lineRule="auto"/>
        <w:ind w:firstLine="567"/>
        <w:jc w:val="both"/>
        <w:rPr>
          <w:sz w:val="28"/>
          <w:szCs w:val="28"/>
        </w:rPr>
      </w:pPr>
      <w:r>
        <w:rPr>
          <w:sz w:val="28"/>
          <w:szCs w:val="28"/>
        </w:rPr>
        <w:t>– о калибровках Кулона и Лоренца в</w:t>
      </w:r>
      <w:r w:rsidRPr="00B5685D">
        <w:rPr>
          <w:sz w:val="28"/>
          <w:szCs w:val="28"/>
        </w:rPr>
        <w:t xml:space="preserve"> </w:t>
      </w:r>
      <w:r>
        <w:rPr>
          <w:sz w:val="28"/>
          <w:szCs w:val="28"/>
        </w:rPr>
        <w:t>силовых и несиловых ЭМП,</w:t>
      </w:r>
    </w:p>
    <w:p w:rsidR="00B5685D" w:rsidRDefault="00B5685D" w:rsidP="00187528">
      <w:pPr>
        <w:spacing w:line="276" w:lineRule="auto"/>
        <w:ind w:firstLine="567"/>
        <w:jc w:val="both"/>
        <w:rPr>
          <w:sz w:val="28"/>
          <w:szCs w:val="28"/>
        </w:rPr>
      </w:pPr>
      <w:r>
        <w:rPr>
          <w:sz w:val="28"/>
          <w:szCs w:val="28"/>
        </w:rPr>
        <w:t>– о наличии несилового ЭМП в ЭМП Земли,</w:t>
      </w:r>
    </w:p>
    <w:p w:rsidR="00B5685D" w:rsidRDefault="00B5685D" w:rsidP="00187528">
      <w:pPr>
        <w:spacing w:line="276" w:lineRule="auto"/>
        <w:ind w:firstLine="567"/>
        <w:jc w:val="both"/>
        <w:rPr>
          <w:sz w:val="28"/>
          <w:szCs w:val="28"/>
        </w:rPr>
      </w:pPr>
      <w:r>
        <w:rPr>
          <w:sz w:val="28"/>
          <w:szCs w:val="28"/>
        </w:rPr>
        <w:t>– о наличии несилового ЭМП в данных МГГ 1933г., 1957/58 гг. и всемирной магнитной съемке 1964/65 гг.</w:t>
      </w:r>
    </w:p>
    <w:p w:rsidR="00187528" w:rsidRDefault="008E5263" w:rsidP="0057529E">
      <w:pPr>
        <w:spacing w:before="120" w:line="276" w:lineRule="auto"/>
        <w:jc w:val="both"/>
        <w:rPr>
          <w:color w:val="000000" w:themeColor="text1"/>
          <w:sz w:val="28"/>
          <w:szCs w:val="28"/>
        </w:rPr>
      </w:pPr>
      <w:r>
        <w:rPr>
          <w:sz w:val="28"/>
          <w:szCs w:val="28"/>
        </w:rPr>
        <w:t>3</w:t>
      </w:r>
      <w:r w:rsidR="00187528">
        <w:rPr>
          <w:sz w:val="28"/>
          <w:szCs w:val="28"/>
        </w:rPr>
        <w:t xml:space="preserve">. </w:t>
      </w:r>
      <w:r w:rsidR="00187528" w:rsidRPr="008F426B">
        <w:rPr>
          <w:sz w:val="28"/>
          <w:szCs w:val="28"/>
        </w:rPr>
        <w:t xml:space="preserve">Средствами </w:t>
      </w:r>
      <w:proofErr w:type="spellStart"/>
      <w:r w:rsidR="00187528" w:rsidRPr="008F426B">
        <w:rPr>
          <w:sz w:val="28"/>
          <w:szCs w:val="28"/>
        </w:rPr>
        <w:t>геонформационной</w:t>
      </w:r>
      <w:proofErr w:type="spellEnd"/>
      <w:r w:rsidR="00187528" w:rsidRPr="008F426B">
        <w:rPr>
          <w:sz w:val="28"/>
          <w:szCs w:val="28"/>
        </w:rPr>
        <w:t xml:space="preserve"> системы </w:t>
      </w:r>
      <w:r w:rsidR="00187528" w:rsidRPr="008F426B">
        <w:rPr>
          <w:sz w:val="28"/>
          <w:szCs w:val="28"/>
          <w:lang w:val="en-US"/>
        </w:rPr>
        <w:t>GIS</w:t>
      </w:r>
      <w:r w:rsidR="00187528" w:rsidRPr="008F426B">
        <w:rPr>
          <w:sz w:val="28"/>
          <w:szCs w:val="28"/>
        </w:rPr>
        <w:t>-</w:t>
      </w:r>
      <w:r w:rsidR="00187528" w:rsidRPr="008F426B">
        <w:rPr>
          <w:sz w:val="28"/>
          <w:szCs w:val="28"/>
          <w:lang w:val="en-US"/>
        </w:rPr>
        <w:t>ENDDB</w:t>
      </w:r>
      <w:r w:rsidR="00187528" w:rsidRPr="008F426B">
        <w:rPr>
          <w:b/>
          <w:sz w:val="28"/>
          <w:szCs w:val="28"/>
        </w:rPr>
        <w:t xml:space="preserve"> </w:t>
      </w:r>
      <w:r w:rsidR="00187528" w:rsidRPr="008F426B">
        <w:rPr>
          <w:sz w:val="28"/>
          <w:szCs w:val="28"/>
        </w:rPr>
        <w:t xml:space="preserve">исследована возможность модификации понятия </w:t>
      </w:r>
      <w:proofErr w:type="spellStart"/>
      <w:r w:rsidR="00187528" w:rsidRPr="008F426B">
        <w:rPr>
          <w:sz w:val="28"/>
          <w:szCs w:val="28"/>
        </w:rPr>
        <w:t>крипекс</w:t>
      </w:r>
      <w:proofErr w:type="spellEnd"/>
      <w:r w:rsidR="00187528" w:rsidRPr="008F426B">
        <w:rPr>
          <w:sz w:val="28"/>
          <w:szCs w:val="28"/>
        </w:rPr>
        <w:t xml:space="preserve">, повышения его информативности и применимости в работе с общедоступными каталогами. Исследуется вводимый вместо </w:t>
      </w:r>
      <w:proofErr w:type="gramStart"/>
      <w:r w:rsidR="00187528" w:rsidRPr="008F426B">
        <w:rPr>
          <w:sz w:val="28"/>
          <w:szCs w:val="28"/>
        </w:rPr>
        <w:t>канонического</w:t>
      </w:r>
      <w:proofErr w:type="gramEnd"/>
      <w:r w:rsidR="00187528" w:rsidRPr="008F426B">
        <w:rPr>
          <w:sz w:val="28"/>
          <w:szCs w:val="28"/>
        </w:rPr>
        <w:t xml:space="preserve"> </w:t>
      </w:r>
      <w:proofErr w:type="spellStart"/>
      <w:r w:rsidR="00187528" w:rsidRPr="008F426B">
        <w:rPr>
          <w:sz w:val="28"/>
          <w:szCs w:val="28"/>
        </w:rPr>
        <w:t>крипекса</w:t>
      </w:r>
      <w:proofErr w:type="spellEnd"/>
      <w:r w:rsidR="00187528" w:rsidRPr="008F426B">
        <w:rPr>
          <w:sz w:val="28"/>
          <w:szCs w:val="28"/>
        </w:rPr>
        <w:t xml:space="preserve"> </w:t>
      </w:r>
      <w:r w:rsidR="00187528" w:rsidRPr="008F426B">
        <w:rPr>
          <w:spacing w:val="-2"/>
          <w:sz w:val="28"/>
          <w:szCs w:val="28"/>
          <w:shd w:val="clear" w:color="auto" w:fill="FFFFFF"/>
        </w:rPr>
        <w:t>(</w:t>
      </w:r>
      <w:proofErr w:type="spellStart"/>
      <w:r w:rsidR="00187528" w:rsidRPr="008F426B">
        <w:rPr>
          <w:i/>
          <w:sz w:val="28"/>
          <w:szCs w:val="28"/>
        </w:rPr>
        <w:t>Cr</w:t>
      </w:r>
      <w:r w:rsidR="00187528" w:rsidRPr="008F426B">
        <w:rPr>
          <w:sz w:val="28"/>
          <w:szCs w:val="28"/>
        </w:rPr>
        <w:t>=</w:t>
      </w:r>
      <w:r w:rsidR="00187528" w:rsidRPr="008F426B">
        <w:rPr>
          <w:i/>
          <w:sz w:val="28"/>
          <w:szCs w:val="28"/>
        </w:rPr>
        <w:t>M</w:t>
      </w:r>
      <w:r w:rsidR="00187528" w:rsidRPr="008F426B">
        <w:rPr>
          <w:sz w:val="28"/>
          <w:szCs w:val="28"/>
          <w:vertAlign w:val="subscript"/>
        </w:rPr>
        <w:t>S</w:t>
      </w:r>
      <w:proofErr w:type="spellEnd"/>
      <w:r w:rsidR="00187528" w:rsidRPr="008F426B">
        <w:rPr>
          <w:sz w:val="28"/>
          <w:szCs w:val="28"/>
        </w:rPr>
        <w:t>–</w:t>
      </w:r>
      <w:proofErr w:type="spellStart"/>
      <w:r w:rsidR="00187528" w:rsidRPr="008F426B">
        <w:rPr>
          <w:i/>
          <w:sz w:val="28"/>
          <w:szCs w:val="28"/>
        </w:rPr>
        <w:t>k</w:t>
      </w:r>
      <w:proofErr w:type="spellEnd"/>
      <w:r w:rsidR="00187528" w:rsidRPr="008F426B">
        <w:rPr>
          <w:i/>
          <w:sz w:val="28"/>
          <w:szCs w:val="28"/>
        </w:rPr>
        <w:sym w:font="Symbol" w:char="F0D7"/>
      </w:r>
      <w:proofErr w:type="spellStart"/>
      <w:r w:rsidR="00187528" w:rsidRPr="008F426B">
        <w:rPr>
          <w:i/>
          <w:sz w:val="28"/>
          <w:szCs w:val="28"/>
        </w:rPr>
        <w:t>m</w:t>
      </w:r>
      <w:proofErr w:type="spellEnd"/>
      <w:r w:rsidR="00187528" w:rsidRPr="008F426B">
        <w:rPr>
          <w:sz w:val="28"/>
          <w:szCs w:val="28"/>
          <w:vertAlign w:val="subscript"/>
          <w:lang w:val="en-US"/>
        </w:rPr>
        <w:t>b</w:t>
      </w:r>
      <w:r w:rsidR="00187528" w:rsidRPr="008F426B">
        <w:rPr>
          <w:sz w:val="28"/>
          <w:szCs w:val="28"/>
        </w:rPr>
        <w:t>–</w:t>
      </w:r>
      <w:proofErr w:type="spellStart"/>
      <w:r w:rsidR="00187528" w:rsidRPr="008F426B">
        <w:rPr>
          <w:i/>
          <w:sz w:val="28"/>
          <w:szCs w:val="28"/>
        </w:rPr>
        <w:t>l</w:t>
      </w:r>
      <w:proofErr w:type="spellEnd"/>
      <w:r w:rsidR="00187528" w:rsidRPr="008F426B">
        <w:rPr>
          <w:spacing w:val="-2"/>
          <w:sz w:val="28"/>
          <w:szCs w:val="28"/>
          <w:shd w:val="clear" w:color="auto" w:fill="FFFFFF"/>
        </w:rPr>
        <w:t>), нормированный параметр</w:t>
      </w:r>
      <w:r w:rsidR="00187528" w:rsidRPr="008F426B">
        <w:rPr>
          <w:sz w:val="28"/>
          <w:szCs w:val="28"/>
        </w:rPr>
        <w:t xml:space="preserve"> </w:t>
      </w:r>
      <w:proofErr w:type="spellStart"/>
      <w:r w:rsidR="00187528" w:rsidRPr="008F426B">
        <w:rPr>
          <w:i/>
          <w:sz w:val="28"/>
          <w:szCs w:val="28"/>
        </w:rPr>
        <w:t>Cr</w:t>
      </w:r>
      <w:proofErr w:type="spellEnd"/>
      <w:r w:rsidR="00187528" w:rsidRPr="008F426B">
        <w:rPr>
          <w:sz w:val="28"/>
          <w:szCs w:val="28"/>
          <w:vertAlign w:val="subscript"/>
          <w:lang w:val="en-US"/>
        </w:rPr>
        <w:t>N</w:t>
      </w:r>
      <w:r w:rsidR="00187528" w:rsidRPr="008F426B">
        <w:rPr>
          <w:sz w:val="28"/>
          <w:szCs w:val="28"/>
        </w:rPr>
        <w:t>=4(</w:t>
      </w:r>
      <w:r w:rsidR="00187528" w:rsidRPr="008F426B">
        <w:rPr>
          <w:i/>
          <w:sz w:val="28"/>
          <w:szCs w:val="28"/>
        </w:rPr>
        <w:t>M</w:t>
      </w:r>
      <w:r w:rsidR="00187528" w:rsidRPr="008F426B">
        <w:rPr>
          <w:sz w:val="28"/>
          <w:szCs w:val="28"/>
          <w:vertAlign w:val="subscript"/>
        </w:rPr>
        <w:t>S</w:t>
      </w:r>
      <w:r w:rsidR="00187528" w:rsidRPr="008F426B">
        <w:rPr>
          <w:sz w:val="28"/>
          <w:szCs w:val="28"/>
        </w:rPr>
        <w:t>–</w:t>
      </w:r>
      <w:proofErr w:type="spellStart"/>
      <w:r w:rsidR="00187528" w:rsidRPr="008F426B">
        <w:rPr>
          <w:i/>
          <w:sz w:val="28"/>
          <w:szCs w:val="28"/>
        </w:rPr>
        <w:t>m</w:t>
      </w:r>
      <w:proofErr w:type="spellEnd"/>
      <w:r w:rsidR="00187528" w:rsidRPr="008F426B">
        <w:rPr>
          <w:sz w:val="28"/>
          <w:szCs w:val="28"/>
          <w:vertAlign w:val="subscript"/>
          <w:lang w:val="en-US"/>
        </w:rPr>
        <w:t>b</w:t>
      </w:r>
      <w:r w:rsidR="00187528" w:rsidRPr="008F426B">
        <w:rPr>
          <w:sz w:val="28"/>
          <w:szCs w:val="28"/>
        </w:rPr>
        <w:t>)/(</w:t>
      </w:r>
      <w:proofErr w:type="spellStart"/>
      <w:r w:rsidR="00187528" w:rsidRPr="008F426B">
        <w:rPr>
          <w:i/>
          <w:sz w:val="28"/>
          <w:szCs w:val="28"/>
        </w:rPr>
        <w:t>M</w:t>
      </w:r>
      <w:r w:rsidR="00187528" w:rsidRPr="008F426B">
        <w:rPr>
          <w:sz w:val="28"/>
          <w:szCs w:val="28"/>
          <w:vertAlign w:val="subscript"/>
        </w:rPr>
        <w:t>S</w:t>
      </w:r>
      <w:r w:rsidR="00187528" w:rsidRPr="008F426B">
        <w:rPr>
          <w:sz w:val="28"/>
          <w:szCs w:val="28"/>
        </w:rPr>
        <w:t>+</w:t>
      </w:r>
      <w:r w:rsidR="00187528" w:rsidRPr="008F426B">
        <w:rPr>
          <w:i/>
          <w:sz w:val="28"/>
          <w:szCs w:val="28"/>
        </w:rPr>
        <w:t>m</w:t>
      </w:r>
      <w:proofErr w:type="spellEnd"/>
      <w:r w:rsidR="00187528" w:rsidRPr="008F426B">
        <w:rPr>
          <w:sz w:val="28"/>
          <w:szCs w:val="28"/>
          <w:vertAlign w:val="subscript"/>
          <w:lang w:val="en-US"/>
        </w:rPr>
        <w:t>b</w:t>
      </w:r>
      <w:r w:rsidR="00187528" w:rsidRPr="008F426B">
        <w:rPr>
          <w:sz w:val="28"/>
          <w:szCs w:val="28"/>
        </w:rPr>
        <w:t>), имеющий менее выраженную систематическую зависимость от величины магнитуды и значительно меньшую дисперсию. Пример исследования проводится для очаговой зоны Великого восточного японского землетрясения (Тохоку)</w:t>
      </w:r>
      <w:r w:rsidR="00187528" w:rsidRPr="008F426B">
        <w:rPr>
          <w:sz w:val="28"/>
          <w:szCs w:val="28"/>
          <w:shd w:val="clear" w:color="auto" w:fill="FFFFFF"/>
        </w:rPr>
        <w:t xml:space="preserve"> </w:t>
      </w:r>
      <w:r w:rsidR="00187528" w:rsidRPr="008F426B">
        <w:rPr>
          <w:sz w:val="28"/>
          <w:szCs w:val="28"/>
        </w:rPr>
        <w:t xml:space="preserve">за 2010–2012 гг. с собственными определениями </w:t>
      </w:r>
      <w:proofErr w:type="spellStart"/>
      <w:r w:rsidR="00187528" w:rsidRPr="008F426B">
        <w:rPr>
          <w:i/>
          <w:sz w:val="28"/>
          <w:szCs w:val="28"/>
        </w:rPr>
        <w:t>m</w:t>
      </w:r>
      <w:proofErr w:type="spellEnd"/>
      <w:r w:rsidR="00187528" w:rsidRPr="008F426B">
        <w:rPr>
          <w:sz w:val="28"/>
          <w:szCs w:val="28"/>
          <w:vertAlign w:val="subscript"/>
          <w:lang w:val="en-US"/>
        </w:rPr>
        <w:t>b</w:t>
      </w:r>
      <w:r w:rsidR="00187528" w:rsidRPr="008F426B">
        <w:rPr>
          <w:sz w:val="28"/>
          <w:szCs w:val="28"/>
        </w:rPr>
        <w:t xml:space="preserve"> и </w:t>
      </w:r>
      <w:r w:rsidR="00187528" w:rsidRPr="008F426B">
        <w:rPr>
          <w:i/>
          <w:sz w:val="28"/>
          <w:szCs w:val="28"/>
        </w:rPr>
        <w:t>M</w:t>
      </w:r>
      <w:r w:rsidR="00187528" w:rsidRPr="008F426B">
        <w:rPr>
          <w:sz w:val="28"/>
          <w:szCs w:val="28"/>
          <w:vertAlign w:val="subscript"/>
        </w:rPr>
        <w:t>S</w:t>
      </w:r>
      <w:r w:rsidR="00187528" w:rsidRPr="008F426B">
        <w:rPr>
          <w:sz w:val="28"/>
          <w:szCs w:val="28"/>
        </w:rPr>
        <w:t xml:space="preserve"> агентства </w:t>
      </w:r>
      <w:r w:rsidR="00187528" w:rsidRPr="008F426B">
        <w:rPr>
          <w:sz w:val="28"/>
          <w:szCs w:val="28"/>
          <w:lang w:val="en-US"/>
        </w:rPr>
        <w:t>ISC</w:t>
      </w:r>
      <w:r w:rsidR="00187528" w:rsidRPr="008F426B">
        <w:rPr>
          <w:sz w:val="28"/>
          <w:szCs w:val="28"/>
        </w:rPr>
        <w:t xml:space="preserve">. На основе комплексного анализа распределения окрашенных по </w:t>
      </w:r>
      <w:r w:rsidR="00187528" w:rsidRPr="008F426B">
        <w:rPr>
          <w:sz w:val="28"/>
          <w:szCs w:val="28"/>
          <w:shd w:val="clear" w:color="auto" w:fill="FFFFFF"/>
        </w:rPr>
        <w:t xml:space="preserve">величине </w:t>
      </w:r>
      <w:proofErr w:type="spellStart"/>
      <w:r w:rsidR="00187528" w:rsidRPr="008F426B">
        <w:rPr>
          <w:sz w:val="28"/>
          <w:szCs w:val="28"/>
          <w:shd w:val="clear" w:color="auto" w:fill="FFFFFF"/>
        </w:rPr>
        <w:t>крипекса</w:t>
      </w:r>
      <w:proofErr w:type="spellEnd"/>
      <w:r w:rsidR="00187528" w:rsidRPr="008F426B">
        <w:rPr>
          <w:sz w:val="28"/>
          <w:szCs w:val="28"/>
          <w:shd w:val="clear" w:color="auto" w:fill="FFFFFF"/>
        </w:rPr>
        <w:t xml:space="preserve"> </w:t>
      </w:r>
      <w:r w:rsidR="00187528" w:rsidRPr="008F426B">
        <w:rPr>
          <w:sz w:val="28"/>
          <w:szCs w:val="28"/>
        </w:rPr>
        <w:t>очагов землетрясений устанавливаются</w:t>
      </w:r>
      <w:r w:rsidR="00187528" w:rsidRPr="008F426B">
        <w:rPr>
          <w:sz w:val="28"/>
          <w:szCs w:val="28"/>
          <w:shd w:val="clear" w:color="auto" w:fill="FFFFFF"/>
        </w:rPr>
        <w:t xml:space="preserve"> закономерности изменения этого параметра в пространстве (выявляя его </w:t>
      </w:r>
      <w:r w:rsidR="00187528" w:rsidRPr="008F426B">
        <w:rPr>
          <w:sz w:val="28"/>
          <w:szCs w:val="28"/>
        </w:rPr>
        <w:t>связь с тектонической обстановкой</w:t>
      </w:r>
      <w:r w:rsidR="00187528" w:rsidRPr="008F426B">
        <w:rPr>
          <w:sz w:val="28"/>
          <w:szCs w:val="28"/>
          <w:shd w:val="clear" w:color="auto" w:fill="FFFFFF"/>
        </w:rPr>
        <w:t xml:space="preserve">) и времени (выявляя закономерности </w:t>
      </w:r>
      <w:r w:rsidR="00187528" w:rsidRPr="008F426B">
        <w:rPr>
          <w:sz w:val="28"/>
          <w:szCs w:val="28"/>
        </w:rPr>
        <w:t xml:space="preserve">процессов </w:t>
      </w:r>
      <w:proofErr w:type="spellStart"/>
      <w:r w:rsidR="00187528" w:rsidRPr="008F426B">
        <w:rPr>
          <w:sz w:val="28"/>
          <w:szCs w:val="28"/>
        </w:rPr>
        <w:t>сейсмогенеза</w:t>
      </w:r>
      <w:proofErr w:type="spellEnd"/>
      <w:r w:rsidR="00187528" w:rsidRPr="008F426B">
        <w:rPr>
          <w:sz w:val="28"/>
          <w:szCs w:val="28"/>
        </w:rPr>
        <w:t xml:space="preserve"> до и после рассматриваемого сильного события</w:t>
      </w:r>
      <w:r w:rsidR="00187528" w:rsidRPr="008F426B">
        <w:rPr>
          <w:sz w:val="28"/>
          <w:szCs w:val="28"/>
          <w:shd w:val="clear" w:color="auto" w:fill="FFFFFF"/>
        </w:rPr>
        <w:t xml:space="preserve">). </w:t>
      </w:r>
      <w:r w:rsidR="00187528">
        <w:rPr>
          <w:sz w:val="28"/>
          <w:szCs w:val="28"/>
          <w:shd w:val="clear" w:color="auto" w:fill="FFFFFF"/>
        </w:rPr>
        <w:t>П</w:t>
      </w:r>
      <w:r w:rsidR="00187528" w:rsidRPr="008F426B">
        <w:rPr>
          <w:sz w:val="28"/>
          <w:szCs w:val="28"/>
          <w:shd w:val="clear" w:color="auto" w:fill="FFFFFF"/>
        </w:rPr>
        <w:t>ример землетрясения Тохоку (11.03.2011</w:t>
      </w:r>
      <w:r w:rsidR="00187528" w:rsidRPr="008F426B">
        <w:rPr>
          <w:sz w:val="28"/>
          <w:szCs w:val="28"/>
          <w:shd w:val="clear" w:color="auto" w:fill="FFFFFF"/>
          <w:lang w:val="en-US"/>
        </w:rPr>
        <w:t> </w:t>
      </w:r>
      <w:r w:rsidR="00187528" w:rsidRPr="008F426B">
        <w:rPr>
          <w:sz w:val="28"/>
          <w:szCs w:val="28"/>
          <w:shd w:val="clear" w:color="auto" w:fill="FFFFFF"/>
        </w:rPr>
        <w:t xml:space="preserve">г., </w:t>
      </w:r>
      <w:r w:rsidR="00187528" w:rsidRPr="008F426B">
        <w:rPr>
          <w:i/>
          <w:sz w:val="28"/>
          <w:szCs w:val="28"/>
        </w:rPr>
        <w:t>M</w:t>
      </w:r>
      <w:r w:rsidR="00187528" w:rsidRPr="008F426B">
        <w:rPr>
          <w:sz w:val="28"/>
          <w:szCs w:val="28"/>
          <w:vertAlign w:val="subscript"/>
        </w:rPr>
        <w:t>S</w:t>
      </w:r>
      <w:r w:rsidR="00187528" w:rsidRPr="008F426B">
        <w:rPr>
          <w:sz w:val="28"/>
          <w:szCs w:val="28"/>
          <w:shd w:val="clear" w:color="auto" w:fill="FFFFFF"/>
        </w:rPr>
        <w:t>=8.7) подтвержда</w:t>
      </w:r>
      <w:r w:rsidR="00187528">
        <w:rPr>
          <w:sz w:val="28"/>
          <w:szCs w:val="28"/>
          <w:shd w:val="clear" w:color="auto" w:fill="FFFFFF"/>
        </w:rPr>
        <w:t>ет</w:t>
      </w:r>
      <w:r w:rsidR="00187528" w:rsidRPr="008F426B">
        <w:rPr>
          <w:sz w:val="28"/>
          <w:szCs w:val="28"/>
          <w:shd w:val="clear" w:color="auto" w:fill="FFFFFF"/>
        </w:rPr>
        <w:t xml:space="preserve"> информативность нормированного </w:t>
      </w:r>
      <w:proofErr w:type="spellStart"/>
      <w:r w:rsidR="00187528" w:rsidRPr="008F426B">
        <w:rPr>
          <w:sz w:val="28"/>
          <w:szCs w:val="28"/>
          <w:shd w:val="clear" w:color="auto" w:fill="FFFFFF"/>
        </w:rPr>
        <w:t>крипекса</w:t>
      </w:r>
      <w:proofErr w:type="spellEnd"/>
      <w:r w:rsidR="00187528" w:rsidRPr="008F426B">
        <w:rPr>
          <w:sz w:val="28"/>
          <w:szCs w:val="28"/>
          <w:shd w:val="clear" w:color="auto" w:fill="FFFFFF"/>
        </w:rPr>
        <w:t>, показа</w:t>
      </w:r>
      <w:r w:rsidR="00187528">
        <w:rPr>
          <w:sz w:val="28"/>
          <w:szCs w:val="28"/>
          <w:shd w:val="clear" w:color="auto" w:fill="FFFFFF"/>
        </w:rPr>
        <w:t>в</w:t>
      </w:r>
      <w:r w:rsidR="00187528" w:rsidRPr="008F426B">
        <w:rPr>
          <w:sz w:val="28"/>
          <w:szCs w:val="28"/>
          <w:shd w:val="clear" w:color="auto" w:fill="FFFFFF"/>
        </w:rPr>
        <w:t>, что</w:t>
      </w:r>
      <w:r w:rsidR="00187528" w:rsidRPr="008F426B">
        <w:rPr>
          <w:color w:val="000000" w:themeColor="text1"/>
          <w:sz w:val="28"/>
          <w:szCs w:val="28"/>
          <w:shd w:val="clear" w:color="auto" w:fill="FFFFFF"/>
        </w:rPr>
        <w:t xml:space="preserve"> процесс релаксации очага происходит парциально, </w:t>
      </w:r>
      <w:r w:rsidR="00187528" w:rsidRPr="008F426B">
        <w:rPr>
          <w:color w:val="000000" w:themeColor="text1"/>
          <w:sz w:val="28"/>
          <w:szCs w:val="28"/>
        </w:rPr>
        <w:t xml:space="preserve">периодическими цепочками очагов, </w:t>
      </w:r>
      <w:r w:rsidR="00187528" w:rsidRPr="008F426B">
        <w:rPr>
          <w:color w:val="000000" w:themeColor="text1"/>
          <w:sz w:val="28"/>
          <w:szCs w:val="28"/>
          <w:shd w:val="clear" w:color="auto" w:fill="FFFFFF"/>
        </w:rPr>
        <w:t xml:space="preserve">демонстрирующими по величине </w:t>
      </w:r>
      <w:proofErr w:type="spellStart"/>
      <w:r w:rsidR="00187528" w:rsidRPr="008F426B">
        <w:rPr>
          <w:color w:val="000000" w:themeColor="text1"/>
          <w:sz w:val="28"/>
          <w:szCs w:val="28"/>
          <w:shd w:val="clear" w:color="auto" w:fill="FFFFFF"/>
        </w:rPr>
        <w:t>крипекса</w:t>
      </w:r>
      <w:proofErr w:type="spellEnd"/>
      <w:r w:rsidR="00187528" w:rsidRPr="008F426B">
        <w:rPr>
          <w:color w:val="000000" w:themeColor="text1"/>
          <w:sz w:val="28"/>
          <w:szCs w:val="28"/>
          <w:shd w:val="clear" w:color="auto" w:fill="FFFFFF"/>
        </w:rPr>
        <w:t xml:space="preserve"> чередование </w:t>
      </w:r>
      <w:r w:rsidR="00187528" w:rsidRPr="008F426B">
        <w:rPr>
          <w:color w:val="000000" w:themeColor="text1"/>
          <w:sz w:val="28"/>
          <w:szCs w:val="28"/>
        </w:rPr>
        <w:t xml:space="preserve">процессов </w:t>
      </w:r>
      <w:proofErr w:type="spellStart"/>
      <w:r w:rsidR="00187528" w:rsidRPr="008F426B">
        <w:rPr>
          <w:color w:val="000000" w:themeColor="text1"/>
          <w:sz w:val="28"/>
          <w:szCs w:val="28"/>
        </w:rPr>
        <w:t>квазипластического</w:t>
      </w:r>
      <w:proofErr w:type="spellEnd"/>
      <w:r w:rsidR="00187528" w:rsidRPr="008F426B">
        <w:rPr>
          <w:color w:val="000000" w:themeColor="text1"/>
          <w:sz w:val="28"/>
          <w:szCs w:val="28"/>
        </w:rPr>
        <w:t xml:space="preserve"> течения и хрупкого разрушения.</w:t>
      </w:r>
    </w:p>
    <w:p w:rsidR="00753980" w:rsidRPr="004D1F46" w:rsidRDefault="008E5263" w:rsidP="0057529E">
      <w:pPr>
        <w:tabs>
          <w:tab w:val="left" w:pos="2975"/>
        </w:tabs>
        <w:spacing w:before="120" w:line="276" w:lineRule="auto"/>
        <w:jc w:val="both"/>
        <w:rPr>
          <w:color w:val="FF0000"/>
          <w:sz w:val="28"/>
          <w:szCs w:val="28"/>
        </w:rPr>
      </w:pPr>
      <w:r w:rsidRPr="001410A8">
        <w:rPr>
          <w:color w:val="000000" w:themeColor="text1"/>
          <w:sz w:val="28"/>
          <w:szCs w:val="28"/>
        </w:rPr>
        <w:t xml:space="preserve">4. </w:t>
      </w:r>
      <w:r w:rsidR="00753980" w:rsidRPr="004D1F46">
        <w:rPr>
          <w:sz w:val="28"/>
          <w:szCs w:val="28"/>
        </w:rPr>
        <w:t xml:space="preserve">Получена система уравнений типа </w:t>
      </w:r>
      <w:proofErr w:type="spellStart"/>
      <w:r w:rsidR="00753980" w:rsidRPr="004D1F46">
        <w:rPr>
          <w:sz w:val="28"/>
          <w:szCs w:val="28"/>
        </w:rPr>
        <w:t>Бюргерса</w:t>
      </w:r>
      <w:proofErr w:type="spellEnd"/>
      <w:r w:rsidR="00753980" w:rsidRPr="004D1F46">
        <w:rPr>
          <w:sz w:val="28"/>
          <w:szCs w:val="28"/>
        </w:rPr>
        <w:t xml:space="preserve"> из системы уравнений двухскоростной гидродинамики в </w:t>
      </w:r>
      <w:proofErr w:type="gramStart"/>
      <w:r w:rsidR="00753980" w:rsidRPr="004D1F46">
        <w:rPr>
          <w:sz w:val="28"/>
          <w:szCs w:val="28"/>
        </w:rPr>
        <w:t>случае</w:t>
      </w:r>
      <w:proofErr w:type="gramEnd"/>
      <w:r w:rsidR="00753980" w:rsidRPr="004D1F46">
        <w:rPr>
          <w:sz w:val="28"/>
          <w:szCs w:val="28"/>
        </w:rPr>
        <w:t xml:space="preserve"> когда диссипация энергии происходит за счет коэффициента межкомпонентного трения. Исследованы вопросы корректности задачи Коши для одномерной системы на основе метода слабой аппроксимации. Получена формула решения задачи Коши для одномерной системы уравнений типа </w:t>
      </w:r>
      <w:proofErr w:type="spellStart"/>
      <w:r w:rsidR="00753980" w:rsidRPr="004D1F46">
        <w:rPr>
          <w:sz w:val="28"/>
          <w:szCs w:val="28"/>
        </w:rPr>
        <w:t>Бюргерса</w:t>
      </w:r>
      <w:proofErr w:type="spellEnd"/>
      <w:r w:rsidR="00753980" w:rsidRPr="004D1F46">
        <w:rPr>
          <w:sz w:val="28"/>
          <w:szCs w:val="28"/>
        </w:rPr>
        <w:t xml:space="preserve">. Показано, что при исчезновении кинетического коэффициента трения, отвечающего за диссипацию энергии, полученные формулы переходят к известному решению задачи Коши для одномерного уравнения </w:t>
      </w:r>
      <w:proofErr w:type="spellStart"/>
      <w:r w:rsidR="00753980" w:rsidRPr="004D1F46">
        <w:rPr>
          <w:sz w:val="28"/>
          <w:szCs w:val="28"/>
        </w:rPr>
        <w:t>Бюргерса</w:t>
      </w:r>
      <w:proofErr w:type="spellEnd"/>
      <w:r w:rsidR="00753980" w:rsidRPr="004D1F46">
        <w:rPr>
          <w:sz w:val="28"/>
          <w:szCs w:val="28"/>
        </w:rPr>
        <w:t>.</w:t>
      </w:r>
      <w:r w:rsidR="00753980" w:rsidRPr="004D1F46">
        <w:rPr>
          <w:color w:val="FF0000"/>
          <w:sz w:val="28"/>
          <w:szCs w:val="28"/>
        </w:rPr>
        <w:tab/>
      </w:r>
    </w:p>
    <w:p w:rsidR="001410A8" w:rsidRPr="001410A8" w:rsidRDefault="00753980" w:rsidP="0057529E">
      <w:pPr>
        <w:spacing w:before="120" w:line="276" w:lineRule="auto"/>
        <w:jc w:val="both"/>
        <w:rPr>
          <w:sz w:val="28"/>
          <w:szCs w:val="28"/>
        </w:rPr>
      </w:pPr>
      <w:r>
        <w:rPr>
          <w:sz w:val="28"/>
          <w:szCs w:val="28"/>
        </w:rPr>
        <w:t xml:space="preserve">5. </w:t>
      </w:r>
      <w:r w:rsidR="001410A8" w:rsidRPr="001410A8">
        <w:rPr>
          <w:sz w:val="28"/>
          <w:szCs w:val="28"/>
        </w:rPr>
        <w:t>Разработан алгоритм аппроксимации таблично заданной функции на основе оператора, который описывает работу цифро-аналогового преобразователя (ЦАП), хорошо известного в теории обработки цифровых сигналов:</w:t>
      </w:r>
      <w:r w:rsidR="001410A8" w:rsidRPr="001410A8">
        <w:rPr>
          <w:rFonts w:ascii="Cambria Math" w:hAnsi="Cambria Math"/>
          <w:sz w:val="28"/>
        </w:rPr>
        <w:br/>
      </w:r>
      <m:oMathPara>
        <m:oMath>
          <m:r>
            <w:rPr>
              <w:rFonts w:ascii="Cambria Math" w:hAnsi="Cambria Math"/>
              <w:sz w:val="28"/>
            </w:rPr>
            <m:t>x</m:t>
          </m:r>
          <m:d>
            <m:dPr>
              <m:ctrlPr>
                <w:rPr>
                  <w:rFonts w:ascii="Cambria Math" w:hAnsi="Cambria"/>
                  <w:i/>
                  <w:sz w:val="28"/>
                </w:rPr>
              </m:ctrlPr>
            </m:dPr>
            <m:e>
              <m:r>
                <w:rPr>
                  <w:rFonts w:ascii="Cambria Math" w:hAnsi="Cambria Math"/>
                  <w:sz w:val="28"/>
                </w:rPr>
                <m:t>t</m:t>
              </m:r>
            </m:e>
          </m:d>
          <m:r>
            <w:rPr>
              <w:rFonts w:ascii="Cambria Math" w:hAnsi="Cambria"/>
              <w:sz w:val="28"/>
            </w:rPr>
            <m:t>=</m:t>
          </m:r>
          <m:nary>
            <m:naryPr>
              <m:chr m:val="∑"/>
              <m:limLoc m:val="undOvr"/>
              <m:ctrlPr>
                <w:rPr>
                  <w:rFonts w:ascii="Cambria Math" w:hAnsi="Cambria"/>
                  <w:i/>
                  <w:sz w:val="28"/>
                  <w:lang w:val="en-US"/>
                </w:rPr>
              </m:ctrlPr>
            </m:naryPr>
            <m:sub>
              <m:eqArr>
                <m:eqArrPr>
                  <m:ctrlPr>
                    <w:rPr>
                      <w:rFonts w:ascii="Cambria Math" w:hAnsi="Cambria"/>
                      <w:i/>
                      <w:sz w:val="28"/>
                      <w:lang w:val="en-US"/>
                    </w:rPr>
                  </m:ctrlPr>
                </m:eqArrPr>
                <m:e>
                  <m:r>
                    <w:rPr>
                      <w:rFonts w:ascii="Cambria Math" w:hAnsi="Cambria Math"/>
                      <w:sz w:val="28"/>
                    </w:rPr>
                    <m:t>i</m:t>
                  </m:r>
                  <m:r>
                    <w:rPr>
                      <w:rFonts w:ascii="Cambria Math" w:hAnsi="Cambria"/>
                      <w:sz w:val="28"/>
                    </w:rPr>
                    <m:t>=</m:t>
                  </m:r>
                  <m:r>
                    <w:rPr>
                      <w:rFonts w:ascii="Cambria Math" w:hAnsi="Cambria Math"/>
                      <w:sz w:val="28"/>
                    </w:rPr>
                    <m:t>-∞</m:t>
                  </m:r>
                </m:e>
                <m:e>
                  <m:r>
                    <w:rPr>
                      <w:rFonts w:ascii="Cambria Math" w:hAnsi="Cambria"/>
                      <w:sz w:val="28"/>
                    </w:rPr>
                    <m:t xml:space="preserve"> </m:t>
                  </m:r>
                </m:e>
              </m:eqArr>
            </m:sub>
            <m:sup>
              <m:r>
                <w:rPr>
                  <w:rFonts w:ascii="Cambria Math" w:hAnsi="Cambria Math"/>
                  <w:sz w:val="28"/>
                </w:rPr>
                <m:t>∞</m:t>
              </m:r>
            </m:sup>
            <m:e>
              <m:r>
                <w:rPr>
                  <w:rFonts w:ascii="Cambria Math" w:hAnsi="Cambria Math"/>
                  <w:sz w:val="28"/>
                </w:rPr>
                <m:t>x</m:t>
              </m:r>
              <m:d>
                <m:dPr>
                  <m:ctrlPr>
                    <w:rPr>
                      <w:rFonts w:ascii="Cambria Math" w:hAnsi="Cambria"/>
                      <w:i/>
                      <w:sz w:val="28"/>
                      <w:lang w:val="en-US"/>
                    </w:rPr>
                  </m:ctrlPr>
                </m:dPr>
                <m:e>
                  <m:sSub>
                    <m:sSubPr>
                      <m:ctrlPr>
                        <w:rPr>
                          <w:rFonts w:ascii="Cambria Math" w:hAnsi="Cambria"/>
                          <w:i/>
                          <w:sz w:val="28"/>
                          <w:lang w:val="en-US"/>
                        </w:rPr>
                      </m:ctrlPr>
                    </m:sSubPr>
                    <m:e>
                      <m:r>
                        <w:rPr>
                          <w:rFonts w:ascii="Cambria Math" w:hAnsi="Cambria Math"/>
                          <w:sz w:val="28"/>
                        </w:rPr>
                        <m:t>t</m:t>
                      </m:r>
                      <m:ctrlPr>
                        <w:rPr>
                          <w:rFonts w:ascii="Cambria Math" w:hAnsi="Cambria"/>
                          <w:i/>
                          <w:sz w:val="28"/>
                        </w:rPr>
                      </m:ctrlPr>
                    </m:e>
                    <m:sub>
                      <m:r>
                        <w:rPr>
                          <w:rFonts w:ascii="Cambria Math" w:hAnsi="Cambria Math"/>
                          <w:sz w:val="28"/>
                        </w:rPr>
                        <m:t>i</m:t>
                      </m:r>
                      <m:ctrlPr>
                        <w:rPr>
                          <w:rFonts w:ascii="Cambria Math" w:hAnsi="Cambria"/>
                          <w:i/>
                          <w:sz w:val="28"/>
                        </w:rPr>
                      </m:ctrlPr>
                    </m:sub>
                  </m:sSub>
                </m:e>
              </m:d>
              <m:r>
                <w:rPr>
                  <w:rFonts w:ascii="Cambria Math" w:hAnsi="Cambria Math"/>
                  <w:sz w:val="28"/>
                </w:rPr>
                <m:t>B</m:t>
              </m:r>
              <m:d>
                <m:dPr>
                  <m:ctrlPr>
                    <w:rPr>
                      <w:rFonts w:ascii="Cambria Math" w:hAnsi="Cambria"/>
                      <w:i/>
                      <w:sz w:val="28"/>
                      <w:lang w:val="en-US"/>
                    </w:rPr>
                  </m:ctrlPr>
                </m:dPr>
                <m:e>
                  <m:r>
                    <w:rPr>
                      <w:rFonts w:ascii="Cambria Math" w:hAnsi="Cambria Math"/>
                      <w:sz w:val="28"/>
                    </w:rPr>
                    <m:t>t-</m:t>
                  </m:r>
                  <m:sSub>
                    <m:sSubPr>
                      <m:ctrlPr>
                        <w:rPr>
                          <w:rFonts w:ascii="Cambria Math" w:hAnsi="Cambria"/>
                          <w:i/>
                          <w:sz w:val="28"/>
                          <w:lang w:val="en-US"/>
                        </w:rPr>
                      </m:ctrlPr>
                    </m:sSubPr>
                    <m:e>
                      <m:r>
                        <w:rPr>
                          <w:rFonts w:ascii="Cambria Math" w:hAnsi="Cambria Math"/>
                          <w:sz w:val="28"/>
                        </w:rPr>
                        <m:t>t</m:t>
                      </m:r>
                      <m:ctrlPr>
                        <w:rPr>
                          <w:rFonts w:ascii="Cambria Math" w:hAnsi="Cambria"/>
                          <w:i/>
                          <w:sz w:val="28"/>
                        </w:rPr>
                      </m:ctrlPr>
                    </m:e>
                    <m:sub>
                      <m:r>
                        <w:rPr>
                          <w:rFonts w:ascii="Cambria Math" w:hAnsi="Cambria Math"/>
                          <w:sz w:val="28"/>
                        </w:rPr>
                        <m:t>i</m:t>
                      </m:r>
                      <m:ctrlPr>
                        <w:rPr>
                          <w:rFonts w:ascii="Cambria Math" w:hAnsi="Cambria"/>
                          <w:i/>
                          <w:sz w:val="28"/>
                        </w:rPr>
                      </m:ctrlPr>
                    </m:sub>
                  </m:sSub>
                </m:e>
              </m:d>
            </m:e>
          </m:nary>
        </m:oMath>
      </m:oMathPara>
    </w:p>
    <w:p w:rsidR="001410A8" w:rsidRDefault="001410A8" w:rsidP="001410A8">
      <w:pPr>
        <w:pStyle w:val="a7"/>
        <w:spacing w:line="276" w:lineRule="auto"/>
        <w:jc w:val="both"/>
        <w:rPr>
          <w:sz w:val="28"/>
          <w:szCs w:val="28"/>
        </w:rPr>
      </w:pPr>
      <w:r>
        <w:rPr>
          <w:sz w:val="28"/>
          <w:szCs w:val="28"/>
        </w:rPr>
        <w:t>г</w:t>
      </w:r>
      <w:r w:rsidRPr="00B56A8C">
        <w:rPr>
          <w:sz w:val="28"/>
          <w:szCs w:val="28"/>
        </w:rPr>
        <w:t>де</w:t>
      </w:r>
      <w:r>
        <w:rPr>
          <w:sz w:val="28"/>
          <w:szCs w:val="28"/>
        </w:rPr>
        <w:t xml:space="preserve"> </w:t>
      </w:r>
      <m:oMath>
        <m:r>
          <w:rPr>
            <w:rFonts w:ascii="Cambria Math" w:hAnsi="Cambria Math"/>
            <w:sz w:val="28"/>
            <w:szCs w:val="28"/>
          </w:rPr>
          <m:t>B</m:t>
        </m:r>
      </m:oMath>
      <w:r>
        <w:rPr>
          <w:sz w:val="28"/>
          <w:szCs w:val="28"/>
        </w:rPr>
        <w:t xml:space="preserve"> –</w:t>
      </w:r>
      <w:r w:rsidRPr="00B56A8C">
        <w:rPr>
          <w:sz w:val="28"/>
          <w:szCs w:val="28"/>
        </w:rPr>
        <w:t xml:space="preserve"> импульсная характеристика.</w:t>
      </w:r>
      <w:r>
        <w:rPr>
          <w:sz w:val="28"/>
          <w:szCs w:val="28"/>
        </w:rPr>
        <w:t xml:space="preserve"> </w:t>
      </w:r>
    </w:p>
    <w:p w:rsidR="001410A8" w:rsidRPr="001410A8" w:rsidRDefault="001410A8" w:rsidP="001410A8">
      <w:pPr>
        <w:spacing w:line="276" w:lineRule="auto"/>
        <w:jc w:val="both"/>
        <w:rPr>
          <w:sz w:val="28"/>
          <w:szCs w:val="28"/>
        </w:rPr>
      </w:pPr>
      <w:r w:rsidRPr="001410A8">
        <w:rPr>
          <w:sz w:val="28"/>
          <w:szCs w:val="28"/>
        </w:rPr>
        <w:t xml:space="preserve">В качестве </w:t>
      </w:r>
      <m:oMath>
        <m:r>
          <w:rPr>
            <w:rFonts w:ascii="Cambria Math" w:hAnsi="Cambria Math"/>
            <w:sz w:val="28"/>
            <w:szCs w:val="28"/>
          </w:rPr>
          <m:t>B</m:t>
        </m:r>
      </m:oMath>
      <w:r w:rsidRPr="001410A8">
        <w:rPr>
          <w:sz w:val="28"/>
          <w:szCs w:val="28"/>
        </w:rPr>
        <w:t xml:space="preserve"> часто используют так называемые оконные sinc-фильтры во временной области:</w:t>
      </w:r>
    </w:p>
    <w:p w:rsidR="001410A8" w:rsidRPr="00B56A8C" w:rsidRDefault="001410A8" w:rsidP="001410A8">
      <w:pPr>
        <w:pStyle w:val="a7"/>
        <w:spacing w:line="276" w:lineRule="auto"/>
        <w:jc w:val="both"/>
        <w:rPr>
          <w:sz w:val="28"/>
          <w:szCs w:val="28"/>
        </w:rPr>
      </w:pPr>
      <m:oMathPara>
        <m:oMath>
          <m:r>
            <w:rPr>
              <w:rFonts w:ascii="Cambria Math" w:hAnsi="Cambria Math"/>
              <w:noProof/>
              <w:sz w:val="28"/>
              <w:szCs w:val="28"/>
            </w:rPr>
            <m:t>B</m:t>
          </m:r>
          <m:r>
            <m:rPr>
              <m:sty m:val="p"/>
            </m:rPr>
            <w:rPr>
              <w:rFonts w:ascii="Cambria Math" w:hAnsi="Cambria"/>
              <w:noProof/>
              <w:sz w:val="28"/>
              <w:szCs w:val="28"/>
            </w:rPr>
            <m:t>(</m:t>
          </m:r>
          <m:r>
            <w:rPr>
              <w:rFonts w:ascii="Cambria Math" w:hAnsi="Cambria Math"/>
              <w:noProof/>
              <w:sz w:val="28"/>
              <w:szCs w:val="28"/>
            </w:rPr>
            <m:t>x</m:t>
          </m:r>
          <m:r>
            <m:rPr>
              <m:sty m:val="p"/>
            </m:rPr>
            <w:rPr>
              <w:rFonts w:ascii="Cambria Math" w:hAnsi="Cambria"/>
              <w:noProof/>
              <w:sz w:val="28"/>
              <w:szCs w:val="28"/>
            </w:rPr>
            <m:t>)=</m:t>
          </m:r>
          <m:r>
            <w:rPr>
              <w:rFonts w:ascii="Cambria Math" w:hAnsi="Cambria Math"/>
              <w:noProof/>
              <w:sz w:val="28"/>
              <w:szCs w:val="28"/>
            </w:rPr>
            <m:t>C⋅sinc</m:t>
          </m:r>
          <m:r>
            <m:rPr>
              <m:sty m:val="p"/>
            </m:rPr>
            <w:rPr>
              <w:rFonts w:ascii="Cambria Math" w:hAnsi="Cambria"/>
              <w:noProof/>
              <w:sz w:val="28"/>
              <w:szCs w:val="28"/>
            </w:rPr>
            <m:t>(2</m:t>
          </m:r>
          <m:r>
            <m:rPr>
              <m:sty m:val="p"/>
            </m:rPr>
            <w:rPr>
              <w:rFonts w:ascii="Cambria Math" w:hAnsi="Cambria Math"/>
              <w:noProof/>
              <w:sz w:val="28"/>
              <w:szCs w:val="28"/>
            </w:rPr>
            <m:t>π</m:t>
          </m:r>
          <m:sSub>
            <m:sSubPr>
              <m:ctrlPr>
                <w:rPr>
                  <w:rFonts w:ascii="Cambria Math" w:hAnsi="Cambria"/>
                  <w:sz w:val="28"/>
                  <w:szCs w:val="28"/>
                </w:rPr>
              </m:ctrlPr>
            </m:sSubPr>
            <m:e>
              <m:r>
                <w:rPr>
                  <w:rFonts w:ascii="Cambria Math" w:hAnsi="Cambria Math"/>
                  <w:noProof/>
                  <w:sz w:val="28"/>
                  <w:szCs w:val="28"/>
                </w:rPr>
                <m:t>f</m:t>
              </m:r>
            </m:e>
            <m:sub>
              <m:r>
                <w:rPr>
                  <w:rFonts w:ascii="Cambria Math" w:hAnsi="Cambria Math"/>
                  <w:noProof/>
                  <w:sz w:val="28"/>
                  <w:szCs w:val="28"/>
                </w:rPr>
                <m:t>c</m:t>
              </m:r>
            </m:sub>
          </m:sSub>
          <m:r>
            <m:rPr>
              <m:sty m:val="p"/>
            </m:rPr>
            <w:rPr>
              <w:rFonts w:ascii="Cambria Math" w:hAnsi="Cambria"/>
              <w:noProof/>
              <w:sz w:val="28"/>
              <w:szCs w:val="28"/>
            </w:rPr>
            <m:t>)</m:t>
          </m:r>
          <m:r>
            <w:rPr>
              <w:rFonts w:ascii="Cambria Math" w:hAnsi="Cambria Math"/>
              <w:noProof/>
              <w:sz w:val="28"/>
              <w:szCs w:val="28"/>
            </w:rPr>
            <m:t>⋅</m:t>
          </m:r>
          <m:r>
            <w:rPr>
              <w:rFonts w:ascii="Cambria Math" w:hAnsi="Cambria"/>
              <w:noProof/>
              <w:sz w:val="28"/>
              <w:szCs w:val="28"/>
            </w:rPr>
            <m:t>ω</m:t>
          </m:r>
          <m:r>
            <m:rPr>
              <m:sty m:val="p"/>
            </m:rPr>
            <w:rPr>
              <w:rFonts w:ascii="Cambria Math" w:hAnsi="Cambria"/>
              <w:noProof/>
              <w:sz w:val="28"/>
              <w:szCs w:val="28"/>
            </w:rPr>
            <m:t>(</m:t>
          </m:r>
          <m:f>
            <m:fPr>
              <m:ctrlPr>
                <w:rPr>
                  <w:rFonts w:ascii="Cambria Math" w:hAnsi="Cambria"/>
                  <w:sz w:val="28"/>
                  <w:szCs w:val="28"/>
                </w:rPr>
              </m:ctrlPr>
            </m:fPr>
            <m:num>
              <m:r>
                <w:rPr>
                  <w:rFonts w:ascii="Cambria Math" w:hAnsi="Cambria Math"/>
                  <w:noProof/>
                  <w:sz w:val="28"/>
                  <w:szCs w:val="28"/>
                </w:rPr>
                <m:t>x</m:t>
              </m:r>
            </m:num>
            <m:den>
              <m:r>
                <m:rPr>
                  <m:sty m:val="p"/>
                </m:rPr>
                <w:rPr>
                  <w:rFonts w:ascii="Cambria Math" w:hAnsi="Cambria"/>
                  <w:noProof/>
                  <w:sz w:val="28"/>
                  <w:szCs w:val="28"/>
                </w:rPr>
                <m:t>2</m:t>
              </m:r>
              <m:r>
                <w:rPr>
                  <w:rFonts w:ascii="Cambria Math" w:hAnsi="Cambria Math"/>
                  <w:noProof/>
                  <w:sz w:val="28"/>
                  <w:szCs w:val="28"/>
                </w:rPr>
                <m:t>N</m:t>
              </m:r>
            </m:den>
          </m:f>
          <m:r>
            <m:rPr>
              <m:sty m:val="p"/>
            </m:rPr>
            <w:rPr>
              <w:rFonts w:ascii="Cambria Math" w:hAnsi="Cambria"/>
              <w:noProof/>
              <w:sz w:val="28"/>
              <w:szCs w:val="28"/>
            </w:rPr>
            <m:t>),</m:t>
          </m:r>
          <m:r>
            <w:rPr>
              <w:rFonts w:ascii="Cambria Math" w:hAnsi="Cambria Math"/>
              <w:noProof/>
              <w:sz w:val="28"/>
              <w:szCs w:val="28"/>
            </w:rPr>
            <m:t>-N</m:t>
          </m:r>
          <m:r>
            <m:rPr>
              <m:sty m:val="p"/>
            </m:rPr>
            <w:rPr>
              <w:rFonts w:ascii="Cambria Math" w:hAnsi="Cambria Math"/>
              <w:noProof/>
              <w:sz w:val="28"/>
              <w:szCs w:val="28"/>
            </w:rPr>
            <m:t>⩽</m:t>
          </m:r>
          <m:r>
            <w:rPr>
              <w:rFonts w:ascii="Cambria Math" w:hAnsi="Cambria Math"/>
              <w:noProof/>
              <w:sz w:val="28"/>
              <w:szCs w:val="28"/>
            </w:rPr>
            <m:t>x</m:t>
          </m:r>
          <m:r>
            <m:rPr>
              <m:sty m:val="p"/>
            </m:rPr>
            <w:rPr>
              <w:rFonts w:ascii="Cambria Math" w:hAnsi="Cambria Math"/>
              <w:noProof/>
              <w:sz w:val="28"/>
              <w:szCs w:val="28"/>
            </w:rPr>
            <m:t>⩽</m:t>
          </m:r>
          <m:r>
            <w:rPr>
              <w:rFonts w:ascii="Cambria Math" w:hAnsi="Cambria Math"/>
              <w:noProof/>
              <w:sz w:val="28"/>
              <w:szCs w:val="28"/>
            </w:rPr>
            <m:t>N</m:t>
          </m:r>
          <m:r>
            <m:rPr>
              <m:sty m:val="p"/>
            </m:rPr>
            <w:rPr>
              <w:rFonts w:ascii="Cambria Math" w:hAnsi="Cambria"/>
              <w:noProof/>
              <w:sz w:val="28"/>
              <w:szCs w:val="28"/>
            </w:rPr>
            <m:t>.</m:t>
          </m:r>
        </m:oMath>
      </m:oMathPara>
    </w:p>
    <w:p w:rsidR="001410A8" w:rsidRPr="001410A8" w:rsidRDefault="001410A8" w:rsidP="001410A8">
      <w:pPr>
        <w:spacing w:line="276" w:lineRule="auto"/>
        <w:jc w:val="both"/>
        <w:rPr>
          <w:sz w:val="28"/>
          <w:szCs w:val="28"/>
        </w:rPr>
      </w:pPr>
      <w:r w:rsidRPr="001410A8">
        <w:rPr>
          <w:sz w:val="28"/>
          <w:szCs w:val="28"/>
        </w:rPr>
        <w:t>Идея данного оператора легко обобщается на многомерный случай:</w:t>
      </w:r>
      <w:r w:rsidRPr="001410A8">
        <w:rPr>
          <w:rFonts w:ascii="Cambria Math" w:hAnsi="Cambria Math"/>
          <w:noProof/>
          <w:sz w:val="28"/>
          <w:szCs w:val="28"/>
        </w:rPr>
        <w:br/>
      </w:r>
      <m:oMathPara>
        <m:oMath>
          <m:r>
            <w:rPr>
              <w:rFonts w:ascii="Cambria Math" w:hAnsi="Cambria Math"/>
              <w:noProof/>
              <w:sz w:val="28"/>
              <w:szCs w:val="28"/>
            </w:rPr>
            <m:t>n</m:t>
          </m:r>
          <m:d>
            <m:dPr>
              <m:ctrlPr>
                <w:rPr>
                  <w:rFonts w:ascii="Cambria Math" w:hAnsi="Cambria"/>
                  <w:noProof/>
                  <w:sz w:val="28"/>
                  <w:szCs w:val="28"/>
                  <w:lang w:val="en-US"/>
                </w:rPr>
              </m:ctrlPr>
            </m:dPr>
            <m:e>
              <m:r>
                <w:rPr>
                  <w:rFonts w:ascii="Cambria Math" w:hAnsi="Cambria Math"/>
                  <w:noProof/>
                  <w:sz w:val="28"/>
                  <w:szCs w:val="28"/>
                </w:rPr>
                <m:t>x</m:t>
              </m:r>
              <m:r>
                <m:rPr>
                  <m:sty m:val="p"/>
                </m:rPr>
                <w:rPr>
                  <w:rFonts w:ascii="Cambria Math" w:hAnsi="Cambria"/>
                  <w:noProof/>
                  <w:sz w:val="28"/>
                  <w:szCs w:val="28"/>
                </w:rPr>
                <m:t>,</m:t>
              </m:r>
              <m:r>
                <w:rPr>
                  <w:rFonts w:ascii="Cambria Math" w:hAnsi="Cambria Math"/>
                  <w:noProof/>
                  <w:sz w:val="28"/>
                  <w:szCs w:val="28"/>
                </w:rPr>
                <m:t>y</m:t>
              </m:r>
              <m:r>
                <m:rPr>
                  <m:sty m:val="p"/>
                </m:rPr>
                <w:rPr>
                  <w:rFonts w:ascii="Cambria Math" w:hAnsi="Cambria"/>
                  <w:noProof/>
                  <w:sz w:val="28"/>
                  <w:szCs w:val="28"/>
                </w:rPr>
                <m:t>,</m:t>
              </m:r>
              <m:r>
                <w:rPr>
                  <w:rFonts w:ascii="Cambria Math" w:hAnsi="Cambria Math"/>
                  <w:noProof/>
                  <w:sz w:val="28"/>
                  <w:szCs w:val="28"/>
                </w:rPr>
                <m:t>z</m:t>
              </m:r>
            </m:e>
          </m:d>
          <m:r>
            <m:rPr>
              <m:sty m:val="p"/>
            </m:rPr>
            <w:rPr>
              <w:rFonts w:ascii="Cambria Math" w:hAnsi="Cambria"/>
              <w:noProof/>
              <w:sz w:val="28"/>
              <w:szCs w:val="28"/>
            </w:rPr>
            <m:t>=</m:t>
          </m:r>
          <m:nary>
            <m:naryPr>
              <m:chr m:val="∑"/>
              <m:limLoc m:val="undOvr"/>
              <m:ctrlPr>
                <w:rPr>
                  <w:rFonts w:ascii="Cambria Math" w:hAnsi="Cambria"/>
                  <w:noProof/>
                  <w:sz w:val="28"/>
                  <w:szCs w:val="28"/>
                </w:rPr>
              </m:ctrlPr>
            </m:naryPr>
            <m:sub>
              <m:r>
                <w:rPr>
                  <w:rFonts w:ascii="Cambria Math" w:hAnsi="Cambria Math"/>
                  <w:noProof/>
                  <w:sz w:val="28"/>
                  <w:szCs w:val="28"/>
                </w:rPr>
                <m:t>l</m:t>
              </m:r>
              <m:r>
                <m:rPr>
                  <m:sty m:val="p"/>
                </m:rPr>
                <w:rPr>
                  <w:rFonts w:ascii="Cambria Math" w:hAnsi="Cambria"/>
                  <w:noProof/>
                  <w:sz w:val="28"/>
                  <w:szCs w:val="28"/>
                </w:rPr>
                <m:t>=</m:t>
              </m:r>
              <m:r>
                <w:rPr>
                  <w:rFonts w:ascii="Cambria Math" w:hAnsi="Cambria Math"/>
                  <w:noProof/>
                  <w:sz w:val="28"/>
                  <w:szCs w:val="28"/>
                </w:rPr>
                <m:t>-∞</m:t>
              </m:r>
            </m:sub>
            <m:sup>
              <m:r>
                <w:rPr>
                  <w:rFonts w:ascii="Cambria Math" w:hAnsi="Cambria Math"/>
                  <w:noProof/>
                  <w:sz w:val="28"/>
                  <w:szCs w:val="28"/>
                </w:rPr>
                <m:t>∞</m:t>
              </m:r>
            </m:sup>
            <m:e>
              <m:r>
                <m:rPr>
                  <m:sty m:val="p"/>
                </m:rPr>
                <w:rPr>
                  <w:rFonts w:ascii="Cambria Math" w:hAnsi="Cambria Math"/>
                  <w:noProof/>
                  <w:sz w:val="28"/>
                  <w:szCs w:val="28"/>
                </w:rPr>
                <m:t>‍</m:t>
              </m:r>
            </m:e>
          </m:nary>
          <m:nary>
            <m:naryPr>
              <m:chr m:val="∑"/>
              <m:limLoc m:val="undOvr"/>
              <m:ctrlPr>
                <w:rPr>
                  <w:rFonts w:ascii="Cambria Math" w:hAnsi="Cambria"/>
                  <w:noProof/>
                  <w:sz w:val="28"/>
                  <w:szCs w:val="28"/>
                </w:rPr>
              </m:ctrlPr>
            </m:naryPr>
            <m:sub>
              <m:r>
                <w:rPr>
                  <w:rFonts w:ascii="Cambria Math" w:hAnsi="Cambria Math"/>
                  <w:noProof/>
                  <w:sz w:val="28"/>
                  <w:szCs w:val="28"/>
                </w:rPr>
                <m:t>k</m:t>
              </m:r>
              <m:r>
                <m:rPr>
                  <m:sty m:val="p"/>
                </m:rPr>
                <w:rPr>
                  <w:rFonts w:ascii="Cambria Math" w:hAnsi="Cambria"/>
                  <w:noProof/>
                  <w:sz w:val="28"/>
                  <w:szCs w:val="28"/>
                </w:rPr>
                <m:t>=</m:t>
              </m:r>
              <m:r>
                <w:rPr>
                  <w:rFonts w:ascii="Cambria Math" w:hAnsi="Cambria Math"/>
                  <w:noProof/>
                  <w:sz w:val="28"/>
                  <w:szCs w:val="28"/>
                </w:rPr>
                <m:t>-∞</m:t>
              </m:r>
            </m:sub>
            <m:sup>
              <m:r>
                <w:rPr>
                  <w:rFonts w:ascii="Cambria Math" w:hAnsi="Cambria Math"/>
                  <w:noProof/>
                  <w:sz w:val="28"/>
                  <w:szCs w:val="28"/>
                </w:rPr>
                <m:t>∞</m:t>
              </m:r>
            </m:sup>
            <m:e>
              <m:r>
                <m:rPr>
                  <m:sty m:val="p"/>
                </m:rPr>
                <w:rPr>
                  <w:rFonts w:ascii="Cambria Math" w:hAnsi="Cambria Math"/>
                  <w:noProof/>
                  <w:sz w:val="28"/>
                  <w:szCs w:val="28"/>
                </w:rPr>
                <m:t>‍</m:t>
              </m:r>
            </m:e>
          </m:nary>
          <m:nary>
            <m:naryPr>
              <m:chr m:val="∑"/>
              <m:limLoc m:val="undOvr"/>
              <m:ctrlPr>
                <w:rPr>
                  <w:rFonts w:ascii="Cambria Math" w:hAnsi="Cambria"/>
                  <w:noProof/>
                  <w:sz w:val="28"/>
                  <w:szCs w:val="28"/>
                </w:rPr>
              </m:ctrlPr>
            </m:naryPr>
            <m:sub>
              <m:r>
                <w:rPr>
                  <w:rFonts w:ascii="Cambria Math" w:hAnsi="Cambria Math"/>
                  <w:noProof/>
                  <w:sz w:val="28"/>
                  <w:szCs w:val="28"/>
                </w:rPr>
                <m:t>m</m:t>
              </m:r>
              <m:r>
                <m:rPr>
                  <m:sty m:val="p"/>
                </m:rPr>
                <w:rPr>
                  <w:rFonts w:ascii="Cambria Math" w:hAnsi="Cambria"/>
                  <w:noProof/>
                  <w:sz w:val="28"/>
                  <w:szCs w:val="28"/>
                </w:rPr>
                <m:t>=</m:t>
              </m:r>
              <m:r>
                <w:rPr>
                  <w:rFonts w:ascii="Cambria Math" w:hAnsi="Cambria Math"/>
                  <w:noProof/>
                  <w:sz w:val="28"/>
                  <w:szCs w:val="28"/>
                </w:rPr>
                <m:t>-∞</m:t>
              </m:r>
            </m:sub>
            <m:sup>
              <m:r>
                <w:rPr>
                  <w:rFonts w:ascii="Cambria Math" w:hAnsi="Cambria Math"/>
                  <w:noProof/>
                  <w:sz w:val="28"/>
                  <w:szCs w:val="28"/>
                </w:rPr>
                <m:t>∞</m:t>
              </m:r>
            </m:sup>
            <m:e>
              <m:r>
                <m:rPr>
                  <m:sty m:val="p"/>
                </m:rPr>
                <w:rPr>
                  <w:rFonts w:ascii="Cambria Math" w:hAnsi="Cambria Math"/>
                  <w:noProof/>
                  <w:sz w:val="28"/>
                  <w:szCs w:val="28"/>
                </w:rPr>
                <m:t>‍</m:t>
              </m:r>
            </m:e>
          </m:nary>
          <m:sSub>
            <m:sSubPr>
              <m:ctrlPr>
                <w:rPr>
                  <w:rFonts w:ascii="Cambria Math" w:hAnsi="Cambria"/>
                  <w:sz w:val="28"/>
                  <w:szCs w:val="28"/>
                </w:rPr>
              </m:ctrlPr>
            </m:sSubPr>
            <m:e>
              <m:r>
                <w:rPr>
                  <w:rFonts w:ascii="Cambria Math" w:hAnsi="Cambria Math"/>
                  <w:noProof/>
                  <w:sz w:val="28"/>
                  <w:szCs w:val="28"/>
                </w:rPr>
                <m:t>n</m:t>
              </m:r>
            </m:e>
            <m:sub>
              <m:r>
                <w:rPr>
                  <w:rFonts w:ascii="Cambria Math" w:hAnsi="Cambria Math"/>
                  <w:noProof/>
                  <w:sz w:val="28"/>
                  <w:szCs w:val="28"/>
                </w:rPr>
                <m:t>lkm</m:t>
              </m:r>
            </m:sub>
          </m:sSub>
          <m:sSub>
            <m:sSubPr>
              <m:ctrlPr>
                <w:rPr>
                  <w:rFonts w:ascii="Cambria Math" w:hAnsi="Cambria"/>
                  <w:sz w:val="28"/>
                  <w:szCs w:val="28"/>
                </w:rPr>
              </m:ctrlPr>
            </m:sSubPr>
            <m:e>
              <m:r>
                <w:rPr>
                  <w:rFonts w:ascii="Cambria Math" w:hAnsi="Cambria Math"/>
                  <w:noProof/>
                  <w:sz w:val="28"/>
                  <w:szCs w:val="28"/>
                </w:rPr>
                <m:t>B</m:t>
              </m:r>
            </m:e>
            <m:sub>
              <m:r>
                <w:rPr>
                  <w:rFonts w:ascii="Cambria Math" w:hAnsi="Cambria Math"/>
                  <w:noProof/>
                  <w:sz w:val="28"/>
                  <w:szCs w:val="28"/>
                </w:rPr>
                <m:t>x</m:t>
              </m:r>
            </m:sub>
          </m:sSub>
          <m:d>
            <m:dPr>
              <m:ctrlPr>
                <w:rPr>
                  <w:rFonts w:ascii="Cambria Math" w:hAnsi="Cambria"/>
                  <w:noProof/>
                  <w:sz w:val="28"/>
                  <w:szCs w:val="28"/>
                  <w:lang w:val="en-US"/>
                </w:rPr>
              </m:ctrlPr>
            </m:dPr>
            <m:e>
              <m:r>
                <w:rPr>
                  <w:rFonts w:ascii="Cambria Math" w:hAnsi="Cambria Math"/>
                  <w:noProof/>
                  <w:sz w:val="28"/>
                  <w:szCs w:val="28"/>
                </w:rPr>
                <m:t>x-</m:t>
              </m:r>
              <m:sSub>
                <m:sSubPr>
                  <m:ctrlPr>
                    <w:rPr>
                      <w:rFonts w:ascii="Cambria Math" w:hAnsi="Cambria"/>
                      <w:sz w:val="28"/>
                      <w:szCs w:val="28"/>
                    </w:rPr>
                  </m:ctrlPr>
                </m:sSubPr>
                <m:e>
                  <m:r>
                    <w:rPr>
                      <w:rFonts w:ascii="Cambria Math" w:hAnsi="Cambria Math"/>
                      <w:noProof/>
                      <w:sz w:val="28"/>
                      <w:szCs w:val="28"/>
                    </w:rPr>
                    <m:t>x</m:t>
                  </m:r>
                </m:e>
                <m:sub>
                  <m:r>
                    <w:rPr>
                      <w:rFonts w:ascii="Cambria Math" w:hAnsi="Cambria Math"/>
                      <w:noProof/>
                      <w:sz w:val="28"/>
                      <w:szCs w:val="28"/>
                    </w:rPr>
                    <m:t>l</m:t>
                  </m:r>
                </m:sub>
              </m:sSub>
            </m:e>
          </m:d>
          <m:sSub>
            <m:sSubPr>
              <m:ctrlPr>
                <w:rPr>
                  <w:rFonts w:ascii="Cambria Math" w:hAnsi="Cambria"/>
                  <w:sz w:val="28"/>
                  <w:szCs w:val="28"/>
                </w:rPr>
              </m:ctrlPr>
            </m:sSubPr>
            <m:e>
              <m:r>
                <w:rPr>
                  <w:rFonts w:ascii="Cambria Math" w:hAnsi="Cambria Math"/>
                  <w:noProof/>
                  <w:sz w:val="28"/>
                  <w:szCs w:val="28"/>
                </w:rPr>
                <m:t>B</m:t>
              </m:r>
            </m:e>
            <m:sub>
              <m:r>
                <w:rPr>
                  <w:rFonts w:ascii="Cambria Math" w:hAnsi="Cambria Math"/>
                  <w:noProof/>
                  <w:sz w:val="28"/>
                  <w:szCs w:val="28"/>
                </w:rPr>
                <m:t>y</m:t>
              </m:r>
            </m:sub>
          </m:sSub>
          <m:d>
            <m:dPr>
              <m:ctrlPr>
                <w:rPr>
                  <w:rFonts w:ascii="Cambria Math" w:hAnsi="Cambria"/>
                  <w:noProof/>
                  <w:sz w:val="28"/>
                  <w:szCs w:val="28"/>
                  <w:lang w:val="en-US"/>
                </w:rPr>
              </m:ctrlPr>
            </m:dPr>
            <m:e>
              <m:r>
                <w:rPr>
                  <w:rFonts w:ascii="Cambria Math" w:hAnsi="Cambria Math"/>
                  <w:noProof/>
                  <w:sz w:val="28"/>
                  <w:szCs w:val="28"/>
                </w:rPr>
                <m:t>y-</m:t>
              </m:r>
              <m:sSub>
                <m:sSubPr>
                  <m:ctrlPr>
                    <w:rPr>
                      <w:rFonts w:ascii="Cambria Math" w:hAnsi="Cambria"/>
                      <w:sz w:val="28"/>
                      <w:szCs w:val="28"/>
                    </w:rPr>
                  </m:ctrlPr>
                </m:sSubPr>
                <m:e>
                  <m:r>
                    <w:rPr>
                      <w:rFonts w:ascii="Cambria Math" w:hAnsi="Cambria Math"/>
                      <w:noProof/>
                      <w:sz w:val="28"/>
                      <w:szCs w:val="28"/>
                    </w:rPr>
                    <m:t>y</m:t>
                  </m:r>
                </m:e>
                <m:sub>
                  <m:r>
                    <w:rPr>
                      <w:rFonts w:ascii="Cambria Math" w:hAnsi="Cambria Math"/>
                      <w:noProof/>
                      <w:sz w:val="28"/>
                      <w:szCs w:val="28"/>
                    </w:rPr>
                    <m:t>k</m:t>
                  </m:r>
                </m:sub>
              </m:sSub>
            </m:e>
          </m:d>
          <m:sSub>
            <m:sSubPr>
              <m:ctrlPr>
                <w:rPr>
                  <w:rFonts w:ascii="Cambria Math" w:hAnsi="Cambria"/>
                  <w:sz w:val="28"/>
                  <w:szCs w:val="28"/>
                </w:rPr>
              </m:ctrlPr>
            </m:sSubPr>
            <m:e>
              <m:r>
                <w:rPr>
                  <w:rFonts w:ascii="Cambria Math" w:hAnsi="Cambria Math"/>
                  <w:noProof/>
                  <w:sz w:val="28"/>
                  <w:szCs w:val="28"/>
                </w:rPr>
                <m:t>B</m:t>
              </m:r>
            </m:e>
            <m:sub>
              <m:r>
                <w:rPr>
                  <w:rFonts w:ascii="Cambria Math" w:hAnsi="Cambria Math"/>
                  <w:noProof/>
                  <w:sz w:val="28"/>
                  <w:szCs w:val="28"/>
                </w:rPr>
                <m:t>z</m:t>
              </m:r>
            </m:sub>
          </m:sSub>
          <m:d>
            <m:dPr>
              <m:ctrlPr>
                <w:rPr>
                  <w:rFonts w:ascii="Cambria Math" w:hAnsi="Cambria"/>
                  <w:noProof/>
                  <w:sz w:val="28"/>
                  <w:szCs w:val="28"/>
                  <w:lang w:val="en-US"/>
                </w:rPr>
              </m:ctrlPr>
            </m:dPr>
            <m:e>
              <m:r>
                <w:rPr>
                  <w:rFonts w:ascii="Cambria Math" w:hAnsi="Cambria Math"/>
                  <w:noProof/>
                  <w:sz w:val="28"/>
                  <w:szCs w:val="28"/>
                </w:rPr>
                <m:t>z-</m:t>
              </m:r>
              <m:sSub>
                <m:sSubPr>
                  <m:ctrlPr>
                    <w:rPr>
                      <w:rFonts w:ascii="Cambria Math" w:hAnsi="Cambria"/>
                      <w:sz w:val="28"/>
                      <w:szCs w:val="28"/>
                    </w:rPr>
                  </m:ctrlPr>
                </m:sSubPr>
                <m:e>
                  <m:r>
                    <w:rPr>
                      <w:rFonts w:ascii="Cambria Math" w:hAnsi="Cambria Math"/>
                      <w:noProof/>
                      <w:sz w:val="28"/>
                      <w:szCs w:val="28"/>
                    </w:rPr>
                    <m:t>z</m:t>
                  </m:r>
                </m:e>
                <m:sub>
                  <m:r>
                    <w:rPr>
                      <w:rFonts w:ascii="Cambria Math" w:hAnsi="Cambria Math"/>
                      <w:noProof/>
                      <w:sz w:val="28"/>
                      <w:szCs w:val="28"/>
                    </w:rPr>
                    <m:t>m</m:t>
                  </m:r>
                </m:sub>
              </m:sSub>
            </m:e>
          </m:d>
        </m:oMath>
      </m:oMathPara>
    </w:p>
    <w:p w:rsidR="001410A8" w:rsidRDefault="0043707B" w:rsidP="001410A8">
      <w:pPr>
        <w:pStyle w:val="a7"/>
        <w:spacing w:line="276" w:lineRule="auto"/>
        <w:ind w:left="0"/>
        <w:jc w:val="both"/>
        <w:rPr>
          <w:sz w:val="28"/>
          <w:szCs w:val="28"/>
        </w:rPr>
      </w:pPr>
      <m:oMath>
        <m:sSub>
          <m:sSubPr>
            <m:ctrlPr>
              <w:rPr>
                <w:rFonts w:ascii="Cambria Math" w:hAnsi="Cambria Math"/>
                <w:i/>
                <w:sz w:val="28"/>
                <w:szCs w:val="28"/>
              </w:rPr>
            </m:ctrlPr>
          </m:sSubPr>
          <m:e>
            <m:r>
              <w:rPr>
                <w:rFonts w:ascii="Cambria Math" w:hAnsi="Cambria Math"/>
                <w:sz w:val="28"/>
                <w:szCs w:val="28"/>
              </w:rPr>
              <m:t>B</m:t>
            </m:r>
          </m:e>
          <m:sub>
            <m:r>
              <w:rPr>
                <w:rFonts w:ascii="Cambria Math" w:hAnsi="Cambria Math"/>
                <w:sz w:val="28"/>
                <w:szCs w:val="28"/>
              </w:rPr>
              <m:t>1</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B</m:t>
            </m:r>
          </m:e>
          <m:sub>
            <m:r>
              <w:rPr>
                <w:rFonts w:ascii="Cambria Math" w:hAnsi="Cambria Math"/>
                <w:sz w:val="28"/>
                <w:szCs w:val="28"/>
              </w:rPr>
              <m:t>2</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B</m:t>
            </m:r>
          </m:e>
          <m:sub>
            <m:r>
              <w:rPr>
                <w:rFonts w:ascii="Cambria Math" w:hAnsi="Cambria Math"/>
                <w:sz w:val="28"/>
                <w:szCs w:val="28"/>
              </w:rPr>
              <m:t>3</m:t>
            </m:r>
          </m:sub>
        </m:sSub>
      </m:oMath>
      <w:r w:rsidR="001410A8">
        <w:rPr>
          <w:sz w:val="28"/>
          <w:szCs w:val="28"/>
        </w:rPr>
        <w:t xml:space="preserve"> </w:t>
      </w:r>
      <w:r w:rsidR="001410A8" w:rsidRPr="00B56A8C">
        <w:rPr>
          <w:sz w:val="28"/>
          <w:szCs w:val="28"/>
        </w:rPr>
        <w:t>могут быть различными.</w:t>
      </w:r>
      <w:r w:rsidR="001410A8">
        <w:rPr>
          <w:sz w:val="28"/>
          <w:szCs w:val="28"/>
        </w:rPr>
        <w:t xml:space="preserve"> </w:t>
      </w:r>
      <w:r w:rsidR="001410A8" w:rsidRPr="00B56A8C">
        <w:rPr>
          <w:sz w:val="28"/>
          <w:szCs w:val="28"/>
        </w:rPr>
        <w:t xml:space="preserve">Задача вычисления </w:t>
      </w:r>
      <w:r w:rsidR="001410A8">
        <w:rPr>
          <w:sz w:val="28"/>
          <w:szCs w:val="28"/>
        </w:rPr>
        <w:t>сглаженной функц</w:t>
      </w:r>
      <w:proofErr w:type="gramStart"/>
      <w:r w:rsidR="001410A8">
        <w:rPr>
          <w:sz w:val="28"/>
          <w:szCs w:val="28"/>
        </w:rPr>
        <w:t>ии</w:t>
      </w:r>
      <w:r w:rsidR="001410A8" w:rsidRPr="00B56A8C">
        <w:rPr>
          <w:sz w:val="28"/>
          <w:szCs w:val="28"/>
        </w:rPr>
        <w:t xml:space="preserve"> и ее</w:t>
      </w:r>
      <w:proofErr w:type="gramEnd"/>
      <w:r w:rsidR="001410A8" w:rsidRPr="00B56A8C">
        <w:rPr>
          <w:sz w:val="28"/>
          <w:szCs w:val="28"/>
        </w:rPr>
        <w:t xml:space="preserve"> производных разбивается на</w:t>
      </w:r>
      <w:r w:rsidR="001410A8">
        <w:rPr>
          <w:sz w:val="28"/>
          <w:szCs w:val="28"/>
        </w:rPr>
        <w:t xml:space="preserve"> </w:t>
      </w:r>
      <w:r w:rsidR="001410A8" w:rsidRPr="00B56A8C">
        <w:rPr>
          <w:sz w:val="28"/>
          <w:szCs w:val="28"/>
        </w:rPr>
        <w:t>два этапа.</w:t>
      </w:r>
      <w:r w:rsidR="001410A8">
        <w:rPr>
          <w:sz w:val="28"/>
          <w:szCs w:val="28"/>
        </w:rPr>
        <w:t xml:space="preserve"> </w:t>
      </w:r>
      <w:r w:rsidR="001410A8" w:rsidRPr="00B56A8C">
        <w:rPr>
          <w:sz w:val="28"/>
          <w:szCs w:val="28"/>
        </w:rPr>
        <w:t>На первом этапе решается задача сглаживани</w:t>
      </w:r>
      <w:r w:rsidR="001410A8">
        <w:rPr>
          <w:sz w:val="28"/>
          <w:szCs w:val="28"/>
        </w:rPr>
        <w:t>я и вычисления значений получен</w:t>
      </w:r>
      <w:r w:rsidR="001410A8" w:rsidRPr="00B56A8C">
        <w:rPr>
          <w:sz w:val="28"/>
          <w:szCs w:val="28"/>
        </w:rPr>
        <w:t>ной функц</w:t>
      </w:r>
      <w:proofErr w:type="gramStart"/>
      <w:r w:rsidR="001410A8" w:rsidRPr="00B56A8C">
        <w:rPr>
          <w:sz w:val="28"/>
          <w:szCs w:val="28"/>
        </w:rPr>
        <w:t>ии и ее</w:t>
      </w:r>
      <w:proofErr w:type="gramEnd"/>
      <w:r w:rsidR="001410A8" w:rsidRPr="00B56A8C">
        <w:rPr>
          <w:sz w:val="28"/>
          <w:szCs w:val="28"/>
        </w:rPr>
        <w:t xml:space="preserve"> производных в узлах исходной сетки. После этого вычисление</w:t>
      </w:r>
      <w:r w:rsidR="001410A8">
        <w:rPr>
          <w:sz w:val="28"/>
          <w:szCs w:val="28"/>
        </w:rPr>
        <w:t xml:space="preserve"> </w:t>
      </w:r>
      <w:r w:rsidR="001410A8" w:rsidRPr="00B56A8C">
        <w:rPr>
          <w:sz w:val="28"/>
          <w:szCs w:val="28"/>
        </w:rPr>
        <w:t xml:space="preserve">скорости и ее производных в произвольной точке производится путем </w:t>
      </w:r>
      <w:proofErr w:type="spellStart"/>
      <w:r w:rsidR="001410A8">
        <w:rPr>
          <w:sz w:val="28"/>
          <w:szCs w:val="28"/>
        </w:rPr>
        <w:t>трикуби</w:t>
      </w:r>
      <w:r w:rsidR="001410A8" w:rsidRPr="00B56A8C">
        <w:rPr>
          <w:sz w:val="28"/>
          <w:szCs w:val="28"/>
        </w:rPr>
        <w:t>ческой</w:t>
      </w:r>
      <w:proofErr w:type="spellEnd"/>
      <w:r w:rsidR="001410A8" w:rsidRPr="00B56A8C">
        <w:rPr>
          <w:sz w:val="28"/>
          <w:szCs w:val="28"/>
        </w:rPr>
        <w:t xml:space="preserve"> интерполяции по следующей формуле:</w:t>
      </w:r>
    </w:p>
    <w:p w:rsidR="001410A8" w:rsidRDefault="001410A8" w:rsidP="001410A8">
      <w:pPr>
        <w:pStyle w:val="a7"/>
        <w:spacing w:line="276" w:lineRule="auto"/>
        <w:jc w:val="both"/>
        <w:rPr>
          <w:sz w:val="28"/>
          <w:szCs w:val="28"/>
        </w:rPr>
      </w:pPr>
      <m:oMathPara>
        <m:oMath>
          <m:r>
            <w:rPr>
              <w:rFonts w:ascii="Cambria Math" w:hAnsi="Cambria Math"/>
              <w:sz w:val="28"/>
              <w:szCs w:val="28"/>
            </w:rPr>
            <m:t>f(x,y,z) =</m:t>
          </m:r>
          <m:nary>
            <m:naryPr>
              <m:chr m:val="∑"/>
              <m:limLoc m:val="undOvr"/>
              <m:ctrlPr>
                <w:rPr>
                  <w:rFonts w:ascii="Cambria Math" w:hAnsi="Cambria Math"/>
                  <w:i/>
                  <w:sz w:val="28"/>
                  <w:szCs w:val="28"/>
                </w:rPr>
              </m:ctrlPr>
            </m:naryPr>
            <m:sub>
              <m:r>
                <w:rPr>
                  <w:rFonts w:ascii="Cambria Math" w:hAnsi="Cambria Math"/>
                  <w:sz w:val="28"/>
                  <w:szCs w:val="28"/>
                  <w:lang w:val="en-US"/>
                </w:rPr>
                <m:t>i</m:t>
              </m:r>
              <m:r>
                <w:rPr>
                  <w:rFonts w:ascii="Cambria Math" w:hAnsi="Cambria Math"/>
                  <w:sz w:val="28"/>
                  <w:szCs w:val="28"/>
                </w:rPr>
                <m:t>=0</m:t>
              </m:r>
            </m:sub>
            <m:sup>
              <m:r>
                <w:rPr>
                  <w:rFonts w:ascii="Cambria Math" w:hAnsi="Cambria Math"/>
                  <w:sz w:val="28"/>
                  <w:szCs w:val="28"/>
                </w:rPr>
                <m:t>3</m:t>
              </m:r>
            </m:sup>
            <m:e>
              <m:nary>
                <m:naryPr>
                  <m:chr m:val="∑"/>
                  <m:limLoc m:val="undOvr"/>
                  <m:ctrlPr>
                    <w:rPr>
                      <w:rFonts w:ascii="Cambria Math" w:hAnsi="Cambria Math"/>
                      <w:i/>
                      <w:sz w:val="28"/>
                      <w:szCs w:val="28"/>
                    </w:rPr>
                  </m:ctrlPr>
                </m:naryPr>
                <m:sub>
                  <m:r>
                    <w:rPr>
                      <w:rFonts w:ascii="Cambria Math" w:hAnsi="Cambria Math"/>
                      <w:sz w:val="28"/>
                      <w:szCs w:val="28"/>
                    </w:rPr>
                    <m:t>j=0</m:t>
                  </m:r>
                </m:sub>
                <m:sup>
                  <m:r>
                    <w:rPr>
                      <w:rFonts w:ascii="Cambria Math" w:hAnsi="Cambria Math"/>
                      <w:sz w:val="28"/>
                      <w:szCs w:val="28"/>
                    </w:rPr>
                    <m:t>3</m:t>
                  </m:r>
                </m:sup>
                <m:e>
                  <m:nary>
                    <m:naryPr>
                      <m:chr m:val="∑"/>
                      <m:limLoc m:val="undOvr"/>
                      <m:ctrlPr>
                        <w:rPr>
                          <w:rFonts w:ascii="Cambria Math" w:hAnsi="Cambria Math"/>
                          <w:i/>
                          <w:sz w:val="28"/>
                          <w:szCs w:val="28"/>
                        </w:rPr>
                      </m:ctrlPr>
                    </m:naryPr>
                    <m:sub>
                      <m:r>
                        <w:rPr>
                          <w:rFonts w:ascii="Cambria Math" w:hAnsi="Cambria Math"/>
                          <w:sz w:val="28"/>
                          <w:szCs w:val="28"/>
                        </w:rPr>
                        <m:t>k=0</m:t>
                      </m:r>
                    </m:sub>
                    <m:sup>
                      <m:r>
                        <w:rPr>
                          <w:rFonts w:ascii="Cambria Math" w:hAnsi="Cambria Math"/>
                          <w:sz w:val="28"/>
                          <w:szCs w:val="28"/>
                        </w:rPr>
                        <m:t>3</m:t>
                      </m:r>
                    </m:sup>
                    <m:e>
                      <m:sSub>
                        <m:sSubPr>
                          <m:ctrlPr>
                            <w:rPr>
                              <w:rFonts w:ascii="Cambria Math" w:hAnsi="Cambria Math"/>
                              <w:i/>
                              <w:sz w:val="28"/>
                              <w:szCs w:val="28"/>
                            </w:rPr>
                          </m:ctrlPr>
                        </m:sSubPr>
                        <m:e>
                          <m:r>
                            <w:rPr>
                              <w:rFonts w:ascii="Cambria Math" w:hAnsi="Cambria Math"/>
                              <w:sz w:val="28"/>
                              <w:szCs w:val="28"/>
                            </w:rPr>
                            <m:t>a</m:t>
                          </m:r>
                        </m:e>
                        <m:sub>
                          <m:r>
                            <w:rPr>
                              <w:rFonts w:ascii="Cambria Math" w:hAnsi="Cambria Math"/>
                              <w:sz w:val="28"/>
                              <w:szCs w:val="28"/>
                            </w:rPr>
                            <m:t>ijk</m:t>
                          </m:r>
                        </m:sub>
                      </m:sSub>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i</m:t>
                          </m:r>
                        </m:sup>
                      </m:sSup>
                      <m:sSup>
                        <m:sSupPr>
                          <m:ctrlPr>
                            <w:rPr>
                              <w:rFonts w:ascii="Cambria Math" w:hAnsi="Cambria Math"/>
                              <w:i/>
                              <w:sz w:val="28"/>
                              <w:szCs w:val="28"/>
                            </w:rPr>
                          </m:ctrlPr>
                        </m:sSupPr>
                        <m:e>
                          <m:r>
                            <w:rPr>
                              <w:rFonts w:ascii="Cambria Math" w:hAnsi="Cambria Math"/>
                              <w:sz w:val="28"/>
                              <w:szCs w:val="28"/>
                            </w:rPr>
                            <m:t>y</m:t>
                          </m:r>
                        </m:e>
                        <m:sup>
                          <m:r>
                            <w:rPr>
                              <w:rFonts w:ascii="Cambria Math" w:hAnsi="Cambria Math"/>
                              <w:sz w:val="28"/>
                              <w:szCs w:val="28"/>
                            </w:rPr>
                            <m:t>j</m:t>
                          </m:r>
                        </m:sup>
                      </m:sSup>
                      <m:sSup>
                        <m:sSupPr>
                          <m:ctrlPr>
                            <w:rPr>
                              <w:rFonts w:ascii="Cambria Math" w:hAnsi="Cambria Math"/>
                              <w:i/>
                              <w:sz w:val="28"/>
                              <w:szCs w:val="28"/>
                            </w:rPr>
                          </m:ctrlPr>
                        </m:sSupPr>
                        <m:e>
                          <m:r>
                            <w:rPr>
                              <w:rFonts w:ascii="Cambria Math" w:hAnsi="Cambria Math"/>
                              <w:sz w:val="28"/>
                              <w:szCs w:val="28"/>
                            </w:rPr>
                            <m:t>z</m:t>
                          </m:r>
                        </m:e>
                        <m:sup>
                          <m:r>
                            <w:rPr>
                              <w:rFonts w:ascii="Cambria Math" w:hAnsi="Cambria Math"/>
                              <w:sz w:val="28"/>
                              <w:szCs w:val="28"/>
                            </w:rPr>
                            <m:t>k</m:t>
                          </m:r>
                        </m:sup>
                      </m:sSup>
                    </m:e>
                  </m:nary>
                </m:e>
              </m:nary>
            </m:e>
          </m:nary>
        </m:oMath>
      </m:oMathPara>
    </w:p>
    <w:p w:rsidR="001410A8" w:rsidRPr="001410A8" w:rsidRDefault="001410A8" w:rsidP="001410A8">
      <w:pPr>
        <w:spacing w:line="276" w:lineRule="auto"/>
        <w:jc w:val="both"/>
        <w:rPr>
          <w:sz w:val="28"/>
          <w:szCs w:val="28"/>
        </w:rPr>
      </w:pPr>
      <w:r w:rsidRPr="001410A8">
        <w:rPr>
          <w:sz w:val="28"/>
          <w:szCs w:val="28"/>
        </w:rPr>
        <w:t xml:space="preserve">где коэффициенты </w:t>
      </w:r>
      <m:oMath>
        <m:sSub>
          <m:sSubPr>
            <m:ctrlPr>
              <w:rPr>
                <w:rFonts w:ascii="Cambria Math" w:hAnsi="Cambria Math"/>
                <w:i/>
                <w:sz w:val="28"/>
                <w:szCs w:val="28"/>
              </w:rPr>
            </m:ctrlPr>
          </m:sSubPr>
          <m:e>
            <m:r>
              <w:rPr>
                <w:rFonts w:ascii="Cambria Math" w:hAnsi="Cambria Math"/>
                <w:sz w:val="28"/>
                <w:szCs w:val="28"/>
              </w:rPr>
              <m:t>a</m:t>
            </m:r>
          </m:e>
          <m:sub>
            <m:r>
              <w:rPr>
                <w:rFonts w:ascii="Cambria Math" w:hAnsi="Cambria Math"/>
                <w:sz w:val="28"/>
                <w:szCs w:val="28"/>
              </w:rPr>
              <m:t>ijk</m:t>
            </m:r>
          </m:sub>
        </m:sSub>
        <m:r>
          <w:rPr>
            <w:rFonts w:ascii="Cambria Math" w:hAnsi="Cambria Math"/>
            <w:sz w:val="28"/>
            <w:szCs w:val="28"/>
          </w:rPr>
          <m:t xml:space="preserve"> </m:t>
        </m:r>
      </m:oMath>
      <w:r w:rsidRPr="001410A8">
        <w:rPr>
          <w:sz w:val="28"/>
          <w:szCs w:val="28"/>
        </w:rPr>
        <w:t>находятся с помощью значений в узлах сетки.</w:t>
      </w:r>
    </w:p>
    <w:p w:rsidR="001410A8" w:rsidRDefault="001410A8" w:rsidP="001410A8">
      <w:pPr>
        <w:pStyle w:val="a7"/>
        <w:keepNext/>
        <w:spacing w:line="276" w:lineRule="auto"/>
        <w:ind w:left="0"/>
        <w:jc w:val="both"/>
      </w:pPr>
      <w:r>
        <w:rPr>
          <w:noProof/>
          <w:sz w:val="28"/>
          <w:szCs w:val="28"/>
        </w:rPr>
        <w:drawing>
          <wp:inline distT="0" distB="0" distL="0" distR="0">
            <wp:extent cx="5329327" cy="3290599"/>
            <wp:effectExtent l="19050" t="0" r="4673"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srcRect/>
                    <a:stretch>
                      <a:fillRect/>
                    </a:stretch>
                  </pic:blipFill>
                  <pic:spPr bwMode="auto">
                    <a:xfrm>
                      <a:off x="0" y="0"/>
                      <a:ext cx="5331143" cy="3291720"/>
                    </a:xfrm>
                    <a:prstGeom prst="rect">
                      <a:avLst/>
                    </a:prstGeom>
                    <a:noFill/>
                    <a:ln w="9525">
                      <a:noFill/>
                      <a:miter lim="800000"/>
                      <a:headEnd/>
                      <a:tailEnd/>
                    </a:ln>
                  </pic:spPr>
                </pic:pic>
              </a:graphicData>
            </a:graphic>
          </wp:inline>
        </w:drawing>
      </w:r>
    </w:p>
    <w:p w:rsidR="001410A8" w:rsidRPr="00753980" w:rsidRDefault="001410A8" w:rsidP="001410A8">
      <w:pPr>
        <w:pStyle w:val="af"/>
        <w:jc w:val="center"/>
        <w:rPr>
          <w:b w:val="0"/>
          <w:color w:val="000000" w:themeColor="text1"/>
          <w:sz w:val="28"/>
          <w:szCs w:val="28"/>
        </w:rPr>
      </w:pPr>
      <w:r w:rsidRPr="005A0318">
        <w:rPr>
          <w:b w:val="0"/>
          <w:color w:val="000000" w:themeColor="text1"/>
          <w:sz w:val="28"/>
          <w:szCs w:val="28"/>
          <w:highlight w:val="yellow"/>
        </w:rPr>
        <w:t xml:space="preserve">Рис. </w:t>
      </w:r>
      <w:r w:rsidR="005A0318" w:rsidRPr="005A0318">
        <w:rPr>
          <w:b w:val="0"/>
          <w:color w:val="000000" w:themeColor="text1"/>
          <w:sz w:val="28"/>
          <w:szCs w:val="28"/>
          <w:highlight w:val="yellow"/>
        </w:rPr>
        <w:t>3</w:t>
      </w:r>
      <w:r w:rsidRPr="005A0318">
        <w:rPr>
          <w:b w:val="0"/>
          <w:color w:val="000000" w:themeColor="text1"/>
          <w:sz w:val="28"/>
          <w:szCs w:val="28"/>
          <w:highlight w:val="yellow"/>
        </w:rPr>
        <w:t>.</w:t>
      </w:r>
      <w:r w:rsidRPr="00753980">
        <w:rPr>
          <w:b w:val="0"/>
          <w:color w:val="000000" w:themeColor="text1"/>
          <w:sz w:val="28"/>
          <w:szCs w:val="28"/>
        </w:rPr>
        <w:t xml:space="preserve"> Пример применения алгоритма сглаживания.  Скорость до (сверху) и после (снизу) применения алгоритма.</w:t>
      </w:r>
    </w:p>
    <w:p w:rsidR="001410A8" w:rsidRDefault="001410A8" w:rsidP="00753980">
      <w:pPr>
        <w:spacing w:line="276" w:lineRule="auto"/>
        <w:rPr>
          <w:sz w:val="28"/>
          <w:szCs w:val="28"/>
        </w:rPr>
      </w:pPr>
      <w:r w:rsidRPr="001410A8">
        <w:rPr>
          <w:sz w:val="28"/>
          <w:szCs w:val="28"/>
        </w:rPr>
        <w:t xml:space="preserve">Пример применения алгоритма показан на </w:t>
      </w:r>
      <w:r w:rsidRPr="005A0318">
        <w:rPr>
          <w:sz w:val="28"/>
          <w:szCs w:val="28"/>
          <w:highlight w:val="yellow"/>
        </w:rPr>
        <w:t xml:space="preserve">рис. </w:t>
      </w:r>
      <w:r w:rsidR="005A0318" w:rsidRPr="005A0318">
        <w:rPr>
          <w:sz w:val="28"/>
          <w:szCs w:val="28"/>
          <w:highlight w:val="yellow"/>
        </w:rPr>
        <w:t>3</w:t>
      </w:r>
      <w:r w:rsidRPr="001410A8">
        <w:rPr>
          <w:sz w:val="28"/>
          <w:szCs w:val="28"/>
        </w:rPr>
        <w:t xml:space="preserve">. Сглаженная функция, полученная с использованием данного алгоритма, использовалась для решения прямой кинематической задачи сейсмики. </w:t>
      </w:r>
    </w:p>
    <w:p w:rsidR="004D1F46" w:rsidRPr="001410A8" w:rsidRDefault="004D1F46" w:rsidP="001410A8">
      <w:pPr>
        <w:rPr>
          <w:sz w:val="28"/>
          <w:szCs w:val="28"/>
        </w:rPr>
      </w:pPr>
    </w:p>
    <w:p w:rsidR="004D1F46" w:rsidRDefault="004D1F46" w:rsidP="004D1F46">
      <w:pPr>
        <w:tabs>
          <w:tab w:val="left" w:pos="2975"/>
        </w:tabs>
        <w:spacing w:line="276" w:lineRule="auto"/>
        <w:jc w:val="both"/>
        <w:rPr>
          <w:color w:val="000000"/>
          <w:sz w:val="28"/>
          <w:szCs w:val="28"/>
          <w:shd w:val="clear" w:color="auto" w:fill="FFFFFF"/>
        </w:rPr>
      </w:pPr>
      <w:r>
        <w:rPr>
          <w:color w:val="000000"/>
          <w:sz w:val="28"/>
          <w:szCs w:val="28"/>
          <w:shd w:val="clear" w:color="auto" w:fill="FFFFFF"/>
        </w:rPr>
        <w:t xml:space="preserve">6. </w:t>
      </w:r>
      <w:r w:rsidRPr="004D1F46">
        <w:rPr>
          <w:color w:val="000000"/>
          <w:sz w:val="28"/>
          <w:szCs w:val="28"/>
          <w:shd w:val="clear" w:color="auto" w:fill="FFFFFF"/>
        </w:rPr>
        <w:t xml:space="preserve">Рассмотрена разностная схема 2-го порядка аппроксимации для одномерных уравнений Максвелла с использованием преобразовании </w:t>
      </w:r>
      <w:proofErr w:type="spellStart"/>
      <w:r w:rsidRPr="004D1F46">
        <w:rPr>
          <w:color w:val="000000"/>
          <w:sz w:val="28"/>
          <w:szCs w:val="28"/>
          <w:shd w:val="clear" w:color="auto" w:fill="FFFFFF"/>
        </w:rPr>
        <w:t>Лагерра</w:t>
      </w:r>
      <w:proofErr w:type="spellEnd"/>
      <w:r w:rsidRPr="004D1F46">
        <w:rPr>
          <w:color w:val="000000"/>
          <w:sz w:val="28"/>
          <w:szCs w:val="28"/>
          <w:shd w:val="clear" w:color="auto" w:fill="FFFFFF"/>
        </w:rPr>
        <w:t xml:space="preserve">. В эту разностную схему вводятся дополнительные параметры. Эти параметры получаются минимизацией погрешности разностной аппроксимации уравнения Гельмгольца. Значения этих оптимальных параметров не зависят от шага и числа узлов разностной схемы. Показано, что применение разложения </w:t>
      </w:r>
      <w:proofErr w:type="spellStart"/>
      <w:r w:rsidRPr="004D1F46">
        <w:rPr>
          <w:color w:val="000000"/>
          <w:sz w:val="28"/>
          <w:szCs w:val="28"/>
          <w:shd w:val="clear" w:color="auto" w:fill="FFFFFF"/>
        </w:rPr>
        <w:t>Лагерра</w:t>
      </w:r>
      <w:proofErr w:type="spellEnd"/>
      <w:r w:rsidRPr="004D1F46">
        <w:rPr>
          <w:color w:val="000000"/>
          <w:sz w:val="28"/>
          <w:szCs w:val="28"/>
          <w:shd w:val="clear" w:color="auto" w:fill="FFFFFF"/>
        </w:rPr>
        <w:t xml:space="preserve"> позволяет получить более высокую точность аппроксимации уравнений в сравнении с подобными же разностными схемами при использовании разложения Фурье. Разностная схема 2-го порядка с параметрами сравнивалась с разностной схемой 4-го порядка в двух случаях. При решении задачи распространения электромагнитного импульса в неоднородной среде использование оптимальной разностной схемы дает точность решения, сравнимую с точностью решения разностной схемой 4-го порядка. При решении обратной задачи разностная схема 2-го порядка позволяет получить более высокую точность решения, чем разностная схема 4-го порядка. В рассмотренных задачах применение разностной схема 2-го порядка с дополнительными параметрами сокращало время счета задачи на 20-25 % в сравнении разностной схемой 4-го порядка.</w:t>
      </w:r>
    </w:p>
    <w:p w:rsidR="00220E4C" w:rsidRDefault="00220E4C" w:rsidP="0057529E">
      <w:pPr>
        <w:tabs>
          <w:tab w:val="left" w:pos="2975"/>
        </w:tabs>
        <w:spacing w:before="120" w:line="276" w:lineRule="auto"/>
        <w:jc w:val="both"/>
        <w:rPr>
          <w:sz w:val="28"/>
          <w:szCs w:val="28"/>
        </w:rPr>
      </w:pPr>
      <w:r w:rsidRPr="00220E4C">
        <w:rPr>
          <w:color w:val="000000"/>
          <w:sz w:val="28"/>
          <w:szCs w:val="28"/>
          <w:shd w:val="clear" w:color="auto" w:fill="FFFFFF"/>
        </w:rPr>
        <w:t xml:space="preserve">7. </w:t>
      </w:r>
      <w:r w:rsidRPr="00220E4C">
        <w:rPr>
          <w:sz w:val="28"/>
          <w:szCs w:val="28"/>
        </w:rPr>
        <w:t xml:space="preserve">Для численного моделирования процессов распространения сейсмических волн для трехмерно-неоднородных реалистичных моделей карбонатных резервуаров с разномасштабными неоднородностями в виде коридоров трещиноватости (кавернозно-трещиноватые резервуары), было создано научно-исследовательское параллельное программное обеспечение на основе </w:t>
      </w:r>
      <w:r w:rsidRPr="00220E4C">
        <w:rPr>
          <w:color w:val="000000"/>
          <w:sz w:val="28"/>
          <w:szCs w:val="28"/>
        </w:rPr>
        <w:t>сеток с локальным измельчением по пространству и по времени. Н</w:t>
      </w:r>
      <w:r w:rsidRPr="00220E4C">
        <w:rPr>
          <w:sz w:val="28"/>
          <w:szCs w:val="28"/>
        </w:rPr>
        <w:t xml:space="preserve">еобходимость использования сеток с локальной адаптацией связана с огромными различиями в масштабах неоднородностей вмещающей среды (десятки и сотни метров) и микроструктуры пласта-коллектора (от долей сантиметра до первых метров). Прямолинейное применение конечно-разностных схем приводит к невозможности провести расчеты из-за огромных требований на память и вычислительные ресурсы. Применение мелких сеток лишь там, где это оправдано, а именно в местах скопления </w:t>
      </w:r>
      <w:proofErr w:type="spellStart"/>
      <w:r w:rsidRPr="00220E4C">
        <w:rPr>
          <w:sz w:val="28"/>
          <w:szCs w:val="28"/>
        </w:rPr>
        <w:t>мелкомасштабах</w:t>
      </w:r>
      <w:proofErr w:type="spellEnd"/>
      <w:r w:rsidRPr="00220E4C">
        <w:rPr>
          <w:sz w:val="28"/>
          <w:szCs w:val="28"/>
        </w:rPr>
        <w:t xml:space="preserve"> неоднородностей вмещающей среды существенно сокращает требования на вычислительные ресурсы и делает алгоритм эффективным. На основе разработанного метода было создано научно-исследовательское параллельное программное обеспечение для моделирования реалистичных моделей карбонатных резервуаров с коридорами трещиноватости. Программный продукт ориентирован на использование высокопроизводительных вычислительных систем с общей и распределенной памятью, использующий стандарты MPI2, </w:t>
      </w:r>
      <w:proofErr w:type="spellStart"/>
      <w:r w:rsidRPr="00220E4C">
        <w:rPr>
          <w:sz w:val="28"/>
          <w:szCs w:val="28"/>
        </w:rPr>
        <w:t>OpenMP</w:t>
      </w:r>
      <w:proofErr w:type="spellEnd"/>
      <w:r w:rsidRPr="00220E4C">
        <w:rPr>
          <w:sz w:val="28"/>
          <w:szCs w:val="28"/>
        </w:rPr>
        <w:t xml:space="preserve">. Кроме того, для распараллеливания был применен новый стандарт языка </w:t>
      </w:r>
      <w:r w:rsidRPr="00220E4C">
        <w:rPr>
          <w:sz w:val="28"/>
          <w:szCs w:val="28"/>
          <w:lang w:val="en-US"/>
        </w:rPr>
        <w:t>Fortran</w:t>
      </w:r>
      <w:r w:rsidRPr="00220E4C">
        <w:rPr>
          <w:sz w:val="28"/>
          <w:szCs w:val="28"/>
        </w:rPr>
        <w:t xml:space="preserve"> – </w:t>
      </w:r>
      <w:proofErr w:type="spellStart"/>
      <w:r w:rsidRPr="00220E4C">
        <w:rPr>
          <w:sz w:val="28"/>
          <w:szCs w:val="28"/>
          <w:lang w:val="en-US"/>
        </w:rPr>
        <w:t>Coarray</w:t>
      </w:r>
      <w:proofErr w:type="spellEnd"/>
      <w:r w:rsidRPr="00220E4C">
        <w:rPr>
          <w:sz w:val="28"/>
          <w:szCs w:val="28"/>
        </w:rPr>
        <w:t xml:space="preserve"> </w:t>
      </w:r>
      <w:r w:rsidRPr="00220E4C">
        <w:rPr>
          <w:sz w:val="28"/>
          <w:szCs w:val="28"/>
          <w:lang w:val="en-US"/>
        </w:rPr>
        <w:t>Fortran</w:t>
      </w:r>
      <w:r w:rsidRPr="00220E4C">
        <w:rPr>
          <w:sz w:val="28"/>
          <w:szCs w:val="28"/>
        </w:rPr>
        <w:t xml:space="preserve"> (</w:t>
      </w:r>
      <w:r w:rsidRPr="00220E4C">
        <w:rPr>
          <w:sz w:val="28"/>
          <w:szCs w:val="28"/>
          <w:lang w:val="en-US"/>
        </w:rPr>
        <w:t>CAF</w:t>
      </w:r>
      <w:r w:rsidRPr="00220E4C">
        <w:rPr>
          <w:sz w:val="28"/>
          <w:szCs w:val="28"/>
        </w:rPr>
        <w:t xml:space="preserve">). Это современный подход к организации передачи данных, основанный на возможности всех процессов обращаться за необходимой информацией в динамические массивы, доступные для записи и считывания всем процессам одновременно. Такая возможность позволяет исключить дорогостоящие процедуры посылок/получения данных с помощью </w:t>
      </w:r>
      <w:r w:rsidRPr="00220E4C">
        <w:rPr>
          <w:sz w:val="28"/>
          <w:szCs w:val="28"/>
          <w:lang w:val="en-US"/>
        </w:rPr>
        <w:t>Send</w:t>
      </w:r>
      <w:r w:rsidRPr="00220E4C">
        <w:rPr>
          <w:sz w:val="28"/>
          <w:szCs w:val="28"/>
        </w:rPr>
        <w:t>/</w:t>
      </w:r>
      <w:proofErr w:type="spellStart"/>
      <w:r w:rsidRPr="00220E4C">
        <w:rPr>
          <w:sz w:val="28"/>
          <w:szCs w:val="28"/>
          <w:lang w:val="en-US"/>
        </w:rPr>
        <w:t>Recv</w:t>
      </w:r>
      <w:proofErr w:type="spellEnd"/>
      <w:r w:rsidRPr="00220E4C">
        <w:rPr>
          <w:sz w:val="28"/>
          <w:szCs w:val="28"/>
        </w:rPr>
        <w:t xml:space="preserve"> и повышает эффективность параллельной программы</w:t>
      </w:r>
      <w:r w:rsidR="00F5753D">
        <w:rPr>
          <w:sz w:val="28"/>
          <w:szCs w:val="28"/>
        </w:rPr>
        <w:t>.</w:t>
      </w:r>
    </w:p>
    <w:p w:rsidR="00F5753D" w:rsidRDefault="00F5753D" w:rsidP="0057529E">
      <w:pPr>
        <w:spacing w:before="120" w:line="276" w:lineRule="auto"/>
        <w:jc w:val="both"/>
        <w:rPr>
          <w:sz w:val="28"/>
          <w:szCs w:val="28"/>
        </w:rPr>
      </w:pPr>
      <w:r>
        <w:rPr>
          <w:sz w:val="28"/>
          <w:szCs w:val="28"/>
        </w:rPr>
        <w:t xml:space="preserve">8. </w:t>
      </w:r>
      <w:r>
        <w:rPr>
          <w:bCs/>
          <w:sz w:val="28"/>
          <w:szCs w:val="28"/>
        </w:rPr>
        <w:t>В</w:t>
      </w:r>
      <w:r w:rsidRPr="003F2B54">
        <w:rPr>
          <w:bCs/>
          <w:sz w:val="28"/>
          <w:szCs w:val="28"/>
        </w:rPr>
        <w:t xml:space="preserve">ычислена и систематически исследована </w:t>
      </w:r>
      <w:r w:rsidRPr="003F2B54">
        <w:rPr>
          <w:sz w:val="28"/>
          <w:szCs w:val="28"/>
        </w:rPr>
        <w:t xml:space="preserve">группа эквивалентности трехмерного уравнения </w:t>
      </w:r>
      <w:proofErr w:type="spellStart"/>
      <w:r w:rsidRPr="003F2B54">
        <w:rPr>
          <w:sz w:val="28"/>
          <w:szCs w:val="28"/>
        </w:rPr>
        <w:t>эйконала</w:t>
      </w:r>
      <w:proofErr w:type="spellEnd"/>
      <w:r w:rsidRPr="003F2B54">
        <w:rPr>
          <w:sz w:val="28"/>
          <w:szCs w:val="28"/>
        </w:rPr>
        <w:t xml:space="preserve"> (основной математической модели кинематической сейсмики), уравнения акустики и других ДУ. Найдены ее дифференциальные инварианты (ДИ) и связи между ними, операторы инвариантного дифференцирования (ОИД) и их геометрический смысл. Получен методологический результат: показана эффективность применения геометрии (дифференциальной, римановой), векторного анализа и методики аналогий для решения сложных систем ДУ, определяющих ДИ и ОИД.</w:t>
      </w:r>
    </w:p>
    <w:p w:rsidR="00F5753D" w:rsidRDefault="00F5753D" w:rsidP="00F5753D">
      <w:pPr>
        <w:spacing w:line="276" w:lineRule="auto"/>
        <w:jc w:val="both"/>
        <w:rPr>
          <w:sz w:val="28"/>
          <w:szCs w:val="28"/>
        </w:rPr>
      </w:pPr>
      <w:proofErr w:type="gramStart"/>
      <w:r w:rsidRPr="007502BC">
        <w:rPr>
          <w:sz w:val="28"/>
          <w:szCs w:val="28"/>
        </w:rPr>
        <w:t xml:space="preserve">Ранее в двумерном случае [1- 3] автором </w:t>
      </w:r>
      <w:r>
        <w:rPr>
          <w:sz w:val="28"/>
          <w:szCs w:val="28"/>
        </w:rPr>
        <w:t>(</w:t>
      </w:r>
      <w:proofErr w:type="spellStart"/>
      <w:r>
        <w:rPr>
          <w:sz w:val="28"/>
          <w:szCs w:val="28"/>
        </w:rPr>
        <w:t>Меграбовым</w:t>
      </w:r>
      <w:proofErr w:type="spellEnd"/>
      <w:r>
        <w:rPr>
          <w:sz w:val="28"/>
          <w:szCs w:val="28"/>
        </w:rPr>
        <w:t xml:space="preserve"> А.Г.) </w:t>
      </w:r>
      <w:r w:rsidRPr="007502BC">
        <w:rPr>
          <w:sz w:val="28"/>
          <w:szCs w:val="28"/>
        </w:rPr>
        <w:t xml:space="preserve">были изучены свойства группы Ли G, являющейся группой эквивалентности уравнения </w:t>
      </w:r>
      <w:proofErr w:type="spellStart"/>
      <w:r w:rsidRPr="007502BC">
        <w:rPr>
          <w:sz w:val="28"/>
          <w:szCs w:val="28"/>
        </w:rPr>
        <w:t>эйконала</w:t>
      </w:r>
      <w:proofErr w:type="spellEnd"/>
      <w:r w:rsidRPr="007502BC">
        <w:rPr>
          <w:sz w:val="28"/>
          <w:szCs w:val="28"/>
        </w:rPr>
        <w:t>, волнового уравнения и других дифференциальных уравнений (ДУ); получены различные приложения к математической физике и дифференциальной геометрии.</w:t>
      </w:r>
      <w:proofErr w:type="gramEnd"/>
      <w:r w:rsidRPr="007502BC">
        <w:rPr>
          <w:sz w:val="28"/>
          <w:szCs w:val="28"/>
        </w:rPr>
        <w:t xml:space="preserve"> </w:t>
      </w:r>
      <w:r>
        <w:rPr>
          <w:sz w:val="28"/>
          <w:szCs w:val="28"/>
        </w:rPr>
        <w:t>Теперь</w:t>
      </w:r>
      <w:r w:rsidRPr="007502BC">
        <w:rPr>
          <w:sz w:val="28"/>
          <w:szCs w:val="28"/>
        </w:rPr>
        <w:t xml:space="preserve"> исследован трехмерный аналог группы G - 10-параметрическая группа G</w:t>
      </w:r>
      <w:r w:rsidRPr="007502BC">
        <w:rPr>
          <w:sz w:val="28"/>
          <w:szCs w:val="28"/>
          <w:vertAlign w:val="subscript"/>
        </w:rPr>
        <w:t>10</w:t>
      </w:r>
      <w:r w:rsidRPr="007502BC">
        <w:rPr>
          <w:sz w:val="28"/>
          <w:szCs w:val="28"/>
        </w:rPr>
        <w:t xml:space="preserve">, которая является подгруппой основной группы эквивалентности трехмерного уравнения </w:t>
      </w:r>
      <w:proofErr w:type="spellStart"/>
      <w:r w:rsidRPr="007502BC">
        <w:rPr>
          <w:sz w:val="28"/>
          <w:szCs w:val="28"/>
        </w:rPr>
        <w:t>эйконала</w:t>
      </w:r>
      <w:proofErr w:type="spellEnd"/>
      <w:r>
        <w:rPr>
          <w:sz w:val="28"/>
          <w:szCs w:val="28"/>
        </w:rPr>
        <w:t xml:space="preserve"> </w:t>
      </w:r>
    </w:p>
    <w:p w:rsidR="00F5753D" w:rsidRPr="0033124A" w:rsidRDefault="00F5753D" w:rsidP="00F5753D">
      <w:pPr>
        <w:pStyle w:val="af2"/>
        <w:spacing w:before="120" w:line="276" w:lineRule="auto"/>
        <w:ind w:left="2832" w:firstLine="708"/>
        <w:jc w:val="both"/>
        <w:rPr>
          <w:rFonts w:ascii="Times New Roman" w:hAnsi="Times New Roman" w:cs="Times New Roman"/>
          <w:sz w:val="28"/>
          <w:szCs w:val="28"/>
          <w:lang w:val="en-US"/>
        </w:rPr>
      </w:pPr>
      <w:r w:rsidRPr="0033124A">
        <w:rPr>
          <w:rFonts w:ascii="Times New Roman" w:hAnsi="Times New Roman" w:cs="Times New Roman"/>
          <w:sz w:val="28"/>
          <w:szCs w:val="28"/>
          <w:lang w:val="en-US"/>
        </w:rPr>
        <w:t>(</w:t>
      </w:r>
      <w:proofErr w:type="spellStart"/>
      <w:proofErr w:type="gramStart"/>
      <w:r w:rsidRPr="007502BC">
        <w:rPr>
          <w:rFonts w:ascii="Times New Roman" w:hAnsi="Times New Roman" w:cs="Times New Roman"/>
          <w:sz w:val="28"/>
          <w:szCs w:val="28"/>
          <w:lang w:val="en-US"/>
        </w:rPr>
        <w:t>u</w:t>
      </w:r>
      <w:r w:rsidRPr="007502BC">
        <w:rPr>
          <w:rFonts w:ascii="Times New Roman" w:hAnsi="Times New Roman" w:cs="Times New Roman"/>
          <w:sz w:val="28"/>
          <w:szCs w:val="28"/>
          <w:vertAlign w:val="subscript"/>
          <w:lang w:val="en-US"/>
        </w:rPr>
        <w:t>x</w:t>
      </w:r>
      <w:proofErr w:type="spellEnd"/>
      <w:r w:rsidRPr="0033124A">
        <w:rPr>
          <w:rFonts w:ascii="Times New Roman" w:hAnsi="Times New Roman" w:cs="Times New Roman"/>
          <w:sz w:val="28"/>
          <w:szCs w:val="28"/>
          <w:lang w:val="en-US"/>
        </w:rPr>
        <w:t>)</w:t>
      </w:r>
      <w:proofErr w:type="gramEnd"/>
      <w:r w:rsidRPr="0033124A">
        <w:rPr>
          <w:rFonts w:ascii="Times New Roman" w:hAnsi="Times New Roman" w:cs="Times New Roman"/>
          <w:sz w:val="28"/>
          <w:szCs w:val="28"/>
          <w:vertAlign w:val="superscript"/>
          <w:lang w:val="en-US"/>
        </w:rPr>
        <w:t>2</w:t>
      </w:r>
      <w:r w:rsidRPr="0033124A">
        <w:rPr>
          <w:rFonts w:ascii="Times New Roman" w:hAnsi="Times New Roman" w:cs="Times New Roman"/>
          <w:sz w:val="28"/>
          <w:szCs w:val="28"/>
          <w:lang w:val="en-US"/>
        </w:rPr>
        <w:t>+(</w:t>
      </w:r>
      <w:proofErr w:type="spellStart"/>
      <w:r w:rsidRPr="007502BC">
        <w:rPr>
          <w:rFonts w:ascii="Times New Roman" w:hAnsi="Times New Roman" w:cs="Times New Roman"/>
          <w:sz w:val="28"/>
          <w:szCs w:val="28"/>
          <w:lang w:val="en-US"/>
        </w:rPr>
        <w:t>u</w:t>
      </w:r>
      <w:r w:rsidRPr="007502BC">
        <w:rPr>
          <w:rFonts w:ascii="Times New Roman" w:hAnsi="Times New Roman" w:cs="Times New Roman"/>
          <w:sz w:val="28"/>
          <w:szCs w:val="28"/>
          <w:vertAlign w:val="subscript"/>
          <w:lang w:val="en-US"/>
        </w:rPr>
        <w:t>y</w:t>
      </w:r>
      <w:proofErr w:type="spellEnd"/>
      <w:r w:rsidRPr="0033124A">
        <w:rPr>
          <w:rFonts w:ascii="Times New Roman" w:hAnsi="Times New Roman" w:cs="Times New Roman"/>
          <w:sz w:val="28"/>
          <w:szCs w:val="28"/>
          <w:lang w:val="en-US"/>
        </w:rPr>
        <w:t>)</w:t>
      </w:r>
      <w:r w:rsidRPr="0033124A">
        <w:rPr>
          <w:rFonts w:ascii="Times New Roman" w:hAnsi="Times New Roman" w:cs="Times New Roman"/>
          <w:sz w:val="28"/>
          <w:szCs w:val="28"/>
          <w:vertAlign w:val="superscript"/>
          <w:lang w:val="en-US"/>
        </w:rPr>
        <w:t>2</w:t>
      </w:r>
      <w:r w:rsidRPr="0033124A">
        <w:rPr>
          <w:rFonts w:ascii="Times New Roman" w:hAnsi="Times New Roman" w:cs="Times New Roman"/>
          <w:sz w:val="28"/>
          <w:szCs w:val="28"/>
          <w:lang w:val="en-US"/>
        </w:rPr>
        <w:t>+(</w:t>
      </w:r>
      <w:proofErr w:type="spellStart"/>
      <w:r w:rsidRPr="007502BC">
        <w:rPr>
          <w:rFonts w:ascii="Times New Roman" w:hAnsi="Times New Roman" w:cs="Times New Roman"/>
          <w:sz w:val="28"/>
          <w:szCs w:val="28"/>
          <w:lang w:val="en-US"/>
        </w:rPr>
        <w:t>u</w:t>
      </w:r>
      <w:r w:rsidRPr="007502BC">
        <w:rPr>
          <w:rFonts w:ascii="Times New Roman" w:hAnsi="Times New Roman" w:cs="Times New Roman"/>
          <w:sz w:val="28"/>
          <w:szCs w:val="28"/>
          <w:vertAlign w:val="subscript"/>
          <w:lang w:val="en-US"/>
        </w:rPr>
        <w:t>z</w:t>
      </w:r>
      <w:proofErr w:type="spellEnd"/>
      <w:r w:rsidRPr="0033124A">
        <w:rPr>
          <w:rFonts w:ascii="Times New Roman" w:hAnsi="Times New Roman" w:cs="Times New Roman"/>
          <w:sz w:val="28"/>
          <w:szCs w:val="28"/>
          <w:lang w:val="en-US"/>
        </w:rPr>
        <w:t>)</w:t>
      </w:r>
      <w:r w:rsidRPr="0033124A">
        <w:rPr>
          <w:rFonts w:ascii="Times New Roman" w:hAnsi="Times New Roman" w:cs="Times New Roman"/>
          <w:sz w:val="28"/>
          <w:szCs w:val="28"/>
          <w:vertAlign w:val="superscript"/>
          <w:lang w:val="en-US"/>
        </w:rPr>
        <w:t>2</w:t>
      </w:r>
      <w:r w:rsidRPr="0033124A">
        <w:rPr>
          <w:rFonts w:ascii="Times New Roman" w:hAnsi="Times New Roman" w:cs="Times New Roman"/>
          <w:sz w:val="28"/>
          <w:szCs w:val="28"/>
          <w:lang w:val="en-US"/>
        </w:rPr>
        <w:t>=</w:t>
      </w:r>
      <w:r w:rsidRPr="007502BC">
        <w:rPr>
          <w:rFonts w:ascii="Times New Roman" w:hAnsi="Times New Roman" w:cs="Times New Roman"/>
          <w:sz w:val="28"/>
          <w:szCs w:val="28"/>
          <w:lang w:val="en-US"/>
        </w:rPr>
        <w:t>n</w:t>
      </w:r>
      <w:r w:rsidRPr="0033124A">
        <w:rPr>
          <w:rFonts w:ascii="Times New Roman" w:hAnsi="Times New Roman" w:cs="Times New Roman"/>
          <w:sz w:val="28"/>
          <w:szCs w:val="28"/>
          <w:vertAlign w:val="superscript"/>
          <w:lang w:val="en-US"/>
        </w:rPr>
        <w:t>2</w:t>
      </w:r>
      <w:r w:rsidRPr="0033124A">
        <w:rPr>
          <w:rFonts w:ascii="Times New Roman" w:hAnsi="Times New Roman" w:cs="Times New Roman"/>
          <w:sz w:val="28"/>
          <w:szCs w:val="28"/>
          <w:lang w:val="en-US"/>
        </w:rPr>
        <w:t>(</w:t>
      </w:r>
      <w:proofErr w:type="spellStart"/>
      <w:r w:rsidRPr="007502BC">
        <w:rPr>
          <w:rFonts w:ascii="Times New Roman" w:hAnsi="Times New Roman" w:cs="Times New Roman"/>
          <w:sz w:val="28"/>
          <w:szCs w:val="28"/>
          <w:lang w:val="en-US"/>
        </w:rPr>
        <w:t>x</w:t>
      </w:r>
      <w:r w:rsidRPr="0033124A">
        <w:rPr>
          <w:rFonts w:ascii="Times New Roman" w:hAnsi="Times New Roman" w:cs="Times New Roman"/>
          <w:sz w:val="28"/>
          <w:szCs w:val="28"/>
          <w:lang w:val="en-US"/>
        </w:rPr>
        <w:t>,</w:t>
      </w:r>
      <w:r w:rsidRPr="007502BC">
        <w:rPr>
          <w:rFonts w:ascii="Times New Roman" w:hAnsi="Times New Roman" w:cs="Times New Roman"/>
          <w:sz w:val="28"/>
          <w:szCs w:val="28"/>
          <w:lang w:val="en-US"/>
        </w:rPr>
        <w:t>y</w:t>
      </w:r>
      <w:r w:rsidRPr="0033124A">
        <w:rPr>
          <w:rFonts w:ascii="Times New Roman" w:hAnsi="Times New Roman" w:cs="Times New Roman"/>
          <w:sz w:val="28"/>
          <w:szCs w:val="28"/>
          <w:lang w:val="en-US"/>
        </w:rPr>
        <w:t>,</w:t>
      </w:r>
      <w:r w:rsidRPr="007502BC">
        <w:rPr>
          <w:rFonts w:ascii="Times New Roman" w:hAnsi="Times New Roman" w:cs="Times New Roman"/>
          <w:sz w:val="28"/>
          <w:szCs w:val="28"/>
          <w:lang w:val="en-US"/>
        </w:rPr>
        <w:t>z</w:t>
      </w:r>
      <w:proofErr w:type="spellEnd"/>
      <w:r w:rsidRPr="0033124A">
        <w:rPr>
          <w:rFonts w:ascii="Times New Roman" w:hAnsi="Times New Roman" w:cs="Times New Roman"/>
          <w:sz w:val="28"/>
          <w:szCs w:val="28"/>
          <w:lang w:val="en-US"/>
        </w:rPr>
        <w:t>)</w:t>
      </w:r>
    </w:p>
    <w:p w:rsidR="0057529E" w:rsidRDefault="00F5753D" w:rsidP="0057529E">
      <w:pPr>
        <w:pStyle w:val="af2"/>
        <w:spacing w:before="120" w:line="276" w:lineRule="auto"/>
        <w:jc w:val="both"/>
        <w:rPr>
          <w:rFonts w:ascii="Times New Roman" w:hAnsi="Times New Roman" w:cs="Times New Roman"/>
          <w:sz w:val="28"/>
          <w:szCs w:val="28"/>
        </w:rPr>
      </w:pPr>
      <w:r w:rsidRPr="007502BC">
        <w:rPr>
          <w:rFonts w:ascii="Times New Roman" w:hAnsi="Times New Roman" w:cs="Times New Roman"/>
          <w:sz w:val="28"/>
          <w:szCs w:val="28"/>
        </w:rPr>
        <w:t xml:space="preserve">для поля времен </w:t>
      </w:r>
      <w:proofErr w:type="spellStart"/>
      <w:r w:rsidRPr="007502BC">
        <w:rPr>
          <w:rFonts w:ascii="Times New Roman" w:hAnsi="Times New Roman" w:cs="Times New Roman"/>
          <w:sz w:val="28"/>
          <w:szCs w:val="28"/>
        </w:rPr>
        <w:t>u</w:t>
      </w:r>
      <w:proofErr w:type="spellEnd"/>
      <w:r w:rsidRPr="007502BC">
        <w:rPr>
          <w:rFonts w:ascii="Times New Roman" w:hAnsi="Times New Roman" w:cs="Times New Roman"/>
          <w:sz w:val="28"/>
          <w:szCs w:val="28"/>
        </w:rPr>
        <w:t>(</w:t>
      </w:r>
      <w:proofErr w:type="spellStart"/>
      <w:r w:rsidRPr="007502BC">
        <w:rPr>
          <w:rFonts w:ascii="Times New Roman" w:hAnsi="Times New Roman" w:cs="Times New Roman"/>
          <w:sz w:val="28"/>
          <w:szCs w:val="28"/>
        </w:rPr>
        <w:t>x,y,z,t</w:t>
      </w:r>
      <w:proofErr w:type="spellEnd"/>
      <w:r w:rsidRPr="007502BC">
        <w:rPr>
          <w:rFonts w:ascii="Times New Roman" w:hAnsi="Times New Roman" w:cs="Times New Roman"/>
          <w:sz w:val="28"/>
          <w:szCs w:val="28"/>
        </w:rPr>
        <w:t xml:space="preserve">) в неоднородной изотропной среде с показателем преломления </w:t>
      </w:r>
      <w:proofErr w:type="spellStart"/>
      <w:r w:rsidRPr="007502BC">
        <w:rPr>
          <w:rFonts w:ascii="Times New Roman" w:hAnsi="Times New Roman" w:cs="Times New Roman"/>
          <w:sz w:val="28"/>
          <w:szCs w:val="28"/>
        </w:rPr>
        <w:t>n</w:t>
      </w:r>
      <w:proofErr w:type="spellEnd"/>
      <w:r w:rsidRPr="007502BC">
        <w:rPr>
          <w:rFonts w:ascii="Times New Roman" w:hAnsi="Times New Roman" w:cs="Times New Roman"/>
          <w:sz w:val="28"/>
          <w:szCs w:val="28"/>
        </w:rPr>
        <w:t>(</w:t>
      </w:r>
      <w:proofErr w:type="spellStart"/>
      <w:r w:rsidRPr="007502BC">
        <w:rPr>
          <w:rFonts w:ascii="Times New Roman" w:hAnsi="Times New Roman" w:cs="Times New Roman"/>
          <w:sz w:val="28"/>
          <w:szCs w:val="28"/>
        </w:rPr>
        <w:t>x,y,z</w:t>
      </w:r>
      <w:proofErr w:type="spellEnd"/>
      <w:r w:rsidRPr="007502BC">
        <w:rPr>
          <w:rFonts w:ascii="Times New Roman" w:hAnsi="Times New Roman" w:cs="Times New Roman"/>
          <w:sz w:val="28"/>
          <w:szCs w:val="28"/>
        </w:rPr>
        <w:t>)=1/</w:t>
      </w:r>
      <w:proofErr w:type="spellStart"/>
      <w:r w:rsidRPr="007502BC">
        <w:rPr>
          <w:rFonts w:ascii="Times New Roman" w:hAnsi="Times New Roman" w:cs="Times New Roman"/>
          <w:sz w:val="28"/>
          <w:szCs w:val="28"/>
        </w:rPr>
        <w:t>v</w:t>
      </w:r>
      <w:proofErr w:type="spellEnd"/>
      <w:r w:rsidRPr="007502BC">
        <w:rPr>
          <w:rFonts w:ascii="Times New Roman" w:hAnsi="Times New Roman" w:cs="Times New Roman"/>
          <w:sz w:val="28"/>
          <w:szCs w:val="28"/>
        </w:rPr>
        <w:t>(</w:t>
      </w:r>
      <w:proofErr w:type="spellStart"/>
      <w:r w:rsidRPr="007502BC">
        <w:rPr>
          <w:rFonts w:ascii="Times New Roman" w:hAnsi="Times New Roman" w:cs="Times New Roman"/>
          <w:sz w:val="28"/>
          <w:szCs w:val="28"/>
        </w:rPr>
        <w:t>x,y,z</w:t>
      </w:r>
      <w:proofErr w:type="spellEnd"/>
      <w:r w:rsidRPr="007502BC">
        <w:rPr>
          <w:rFonts w:ascii="Times New Roman" w:hAnsi="Times New Roman" w:cs="Times New Roman"/>
          <w:sz w:val="28"/>
          <w:szCs w:val="28"/>
        </w:rPr>
        <w:t xml:space="preserve">), где </w:t>
      </w:r>
      <w:proofErr w:type="spellStart"/>
      <w:r w:rsidRPr="007502BC">
        <w:rPr>
          <w:rFonts w:ascii="Times New Roman" w:hAnsi="Times New Roman" w:cs="Times New Roman"/>
          <w:sz w:val="28"/>
          <w:szCs w:val="28"/>
        </w:rPr>
        <w:t>v</w:t>
      </w:r>
      <w:proofErr w:type="spellEnd"/>
      <w:r w:rsidRPr="007502BC">
        <w:rPr>
          <w:rFonts w:ascii="Times New Roman" w:hAnsi="Times New Roman" w:cs="Times New Roman"/>
          <w:sz w:val="28"/>
          <w:szCs w:val="28"/>
        </w:rPr>
        <w:t xml:space="preserve"> - скорость распространения волн (сигналов) в среде, а также трехмерного уравнения акустики и других ДУ. Уравнение </w:t>
      </w:r>
      <w:proofErr w:type="spellStart"/>
      <w:r w:rsidRPr="007502BC">
        <w:rPr>
          <w:rFonts w:ascii="Times New Roman" w:hAnsi="Times New Roman" w:cs="Times New Roman"/>
          <w:sz w:val="28"/>
          <w:szCs w:val="28"/>
        </w:rPr>
        <w:t>эйконала</w:t>
      </w:r>
      <w:proofErr w:type="spellEnd"/>
      <w:r w:rsidRPr="007502BC">
        <w:rPr>
          <w:rFonts w:ascii="Times New Roman" w:hAnsi="Times New Roman" w:cs="Times New Roman"/>
          <w:sz w:val="28"/>
          <w:szCs w:val="28"/>
        </w:rPr>
        <w:t xml:space="preserve"> является основной математической моделью кинематической сейсмики и геометрической оптики. Вычислены  </w:t>
      </w:r>
      <w:r>
        <w:rPr>
          <w:rFonts w:ascii="Times New Roman" w:hAnsi="Times New Roman" w:cs="Times New Roman"/>
          <w:sz w:val="28"/>
          <w:szCs w:val="28"/>
        </w:rPr>
        <w:t xml:space="preserve"> д</w:t>
      </w:r>
      <w:r w:rsidRPr="007502BC">
        <w:rPr>
          <w:rFonts w:ascii="Times New Roman" w:hAnsi="Times New Roman" w:cs="Times New Roman"/>
          <w:sz w:val="28"/>
          <w:szCs w:val="28"/>
        </w:rPr>
        <w:t>ифференциальные инварианты (ДИ) группы G</w:t>
      </w:r>
      <w:r w:rsidRPr="007502BC">
        <w:rPr>
          <w:rFonts w:ascii="Times New Roman" w:hAnsi="Times New Roman" w:cs="Times New Roman"/>
          <w:sz w:val="28"/>
          <w:szCs w:val="28"/>
          <w:vertAlign w:val="subscript"/>
        </w:rPr>
        <w:t xml:space="preserve">10 </w:t>
      </w:r>
      <w:r w:rsidRPr="007502BC">
        <w:rPr>
          <w:rFonts w:ascii="Times New Roman" w:hAnsi="Times New Roman" w:cs="Times New Roman"/>
          <w:sz w:val="28"/>
          <w:szCs w:val="28"/>
        </w:rPr>
        <w:t>вплоть до третьего порядка и ее операторы инвариантного дифференцирования (ОИД). Некоторые ДИ, геометрический смысл их и ОИД получены с помощью римановой и дифференциальной геометрии [4, 5]: это скалярная кривизна R риманова пространства с метрикой dl</w:t>
      </w:r>
      <w:r w:rsidRPr="007502BC">
        <w:rPr>
          <w:rFonts w:ascii="Times New Roman" w:hAnsi="Times New Roman" w:cs="Times New Roman"/>
          <w:sz w:val="28"/>
          <w:szCs w:val="28"/>
          <w:vertAlign w:val="superscript"/>
        </w:rPr>
        <w:t>2</w:t>
      </w:r>
      <w:r w:rsidRPr="007502BC">
        <w:rPr>
          <w:rFonts w:ascii="Times New Roman" w:hAnsi="Times New Roman" w:cs="Times New Roman"/>
          <w:sz w:val="28"/>
          <w:szCs w:val="28"/>
        </w:rPr>
        <w:t>=n</w:t>
      </w:r>
      <w:r w:rsidRPr="007502BC">
        <w:rPr>
          <w:rFonts w:ascii="Times New Roman" w:hAnsi="Times New Roman" w:cs="Times New Roman"/>
          <w:sz w:val="28"/>
          <w:szCs w:val="28"/>
          <w:vertAlign w:val="superscript"/>
        </w:rPr>
        <w:t>2</w:t>
      </w:r>
      <w:r w:rsidRPr="007502BC">
        <w:rPr>
          <w:rFonts w:ascii="Times New Roman" w:hAnsi="Times New Roman" w:cs="Times New Roman"/>
          <w:sz w:val="28"/>
          <w:szCs w:val="28"/>
        </w:rPr>
        <w:t>(</w:t>
      </w:r>
      <w:proofErr w:type="spellStart"/>
      <w:r w:rsidRPr="007502BC">
        <w:rPr>
          <w:rFonts w:ascii="Times New Roman" w:hAnsi="Times New Roman" w:cs="Times New Roman"/>
          <w:sz w:val="28"/>
          <w:szCs w:val="28"/>
        </w:rPr>
        <w:t>x,y,z</w:t>
      </w:r>
      <w:proofErr w:type="spellEnd"/>
      <w:r w:rsidRPr="007502BC">
        <w:rPr>
          <w:rFonts w:ascii="Times New Roman" w:hAnsi="Times New Roman" w:cs="Times New Roman"/>
          <w:sz w:val="28"/>
          <w:szCs w:val="28"/>
        </w:rPr>
        <w:t>)(dx</w:t>
      </w:r>
      <w:r w:rsidRPr="007502BC">
        <w:rPr>
          <w:rFonts w:ascii="Times New Roman" w:hAnsi="Times New Roman" w:cs="Times New Roman"/>
          <w:sz w:val="28"/>
          <w:szCs w:val="28"/>
          <w:vertAlign w:val="superscript"/>
        </w:rPr>
        <w:t>2</w:t>
      </w:r>
      <w:r w:rsidRPr="007502BC">
        <w:rPr>
          <w:rFonts w:ascii="Times New Roman" w:hAnsi="Times New Roman" w:cs="Times New Roman"/>
          <w:sz w:val="28"/>
          <w:szCs w:val="28"/>
        </w:rPr>
        <w:t>+dy</w:t>
      </w:r>
      <w:r w:rsidRPr="007502BC">
        <w:rPr>
          <w:rFonts w:ascii="Times New Roman" w:hAnsi="Times New Roman" w:cs="Times New Roman"/>
          <w:sz w:val="28"/>
          <w:szCs w:val="28"/>
          <w:vertAlign w:val="superscript"/>
        </w:rPr>
        <w:t>2</w:t>
      </w:r>
      <w:r w:rsidRPr="007502BC">
        <w:rPr>
          <w:rFonts w:ascii="Times New Roman" w:hAnsi="Times New Roman" w:cs="Times New Roman"/>
          <w:sz w:val="28"/>
          <w:szCs w:val="28"/>
        </w:rPr>
        <w:t>+dz</w:t>
      </w:r>
      <w:r w:rsidRPr="007502BC">
        <w:rPr>
          <w:rFonts w:ascii="Times New Roman" w:hAnsi="Times New Roman" w:cs="Times New Roman"/>
          <w:sz w:val="28"/>
          <w:szCs w:val="28"/>
          <w:vertAlign w:val="superscript"/>
        </w:rPr>
        <w:t>2</w:t>
      </w:r>
      <w:r w:rsidRPr="007502BC">
        <w:rPr>
          <w:rFonts w:ascii="Times New Roman" w:hAnsi="Times New Roman" w:cs="Times New Roman"/>
          <w:sz w:val="28"/>
          <w:szCs w:val="28"/>
        </w:rPr>
        <w:t>) и его первый и второй дифференциальные параметры Бельтрами Δ</w:t>
      </w:r>
      <w:r w:rsidRPr="007502BC">
        <w:rPr>
          <w:rFonts w:ascii="Times New Roman" w:hAnsi="Times New Roman" w:cs="Times New Roman"/>
          <w:sz w:val="28"/>
          <w:szCs w:val="28"/>
          <w:vertAlign w:val="subscript"/>
        </w:rPr>
        <w:t>1</w:t>
      </w:r>
      <w:r w:rsidRPr="007502BC">
        <w:rPr>
          <w:rFonts w:ascii="Times New Roman" w:hAnsi="Times New Roman" w:cs="Times New Roman"/>
          <w:sz w:val="28"/>
          <w:szCs w:val="28"/>
        </w:rPr>
        <w:t>u, Δ</w:t>
      </w:r>
      <w:r w:rsidRPr="007502BC">
        <w:rPr>
          <w:rFonts w:ascii="Times New Roman" w:hAnsi="Times New Roman" w:cs="Times New Roman"/>
          <w:sz w:val="28"/>
          <w:szCs w:val="28"/>
          <w:vertAlign w:val="subscript"/>
        </w:rPr>
        <w:t>2</w:t>
      </w:r>
      <w:r w:rsidRPr="007502BC">
        <w:rPr>
          <w:rFonts w:ascii="Times New Roman" w:hAnsi="Times New Roman" w:cs="Times New Roman"/>
          <w:sz w:val="28"/>
          <w:szCs w:val="28"/>
        </w:rPr>
        <w:t>u. Эти величины и формулы есть трехмерные аналоги свой</w:t>
      </w:r>
      <w:proofErr w:type="gramStart"/>
      <w:r w:rsidRPr="007502BC">
        <w:rPr>
          <w:rFonts w:ascii="Times New Roman" w:hAnsi="Times New Roman" w:cs="Times New Roman"/>
          <w:sz w:val="28"/>
          <w:szCs w:val="28"/>
        </w:rPr>
        <w:t>ств гр</w:t>
      </w:r>
      <w:proofErr w:type="gramEnd"/>
      <w:r w:rsidRPr="007502BC">
        <w:rPr>
          <w:rFonts w:ascii="Times New Roman" w:hAnsi="Times New Roman" w:cs="Times New Roman"/>
          <w:sz w:val="28"/>
          <w:szCs w:val="28"/>
        </w:rPr>
        <w:t>уппы G двумерного случая.  Получено выражение величины R через другие ДИ группы G</w:t>
      </w:r>
      <w:r w:rsidRPr="007502BC">
        <w:rPr>
          <w:rFonts w:ascii="Times New Roman" w:hAnsi="Times New Roman" w:cs="Times New Roman"/>
          <w:sz w:val="28"/>
          <w:szCs w:val="28"/>
          <w:vertAlign w:val="subscript"/>
        </w:rPr>
        <w:t>10</w:t>
      </w:r>
      <w:r w:rsidRPr="007502BC">
        <w:rPr>
          <w:rFonts w:ascii="Times New Roman" w:hAnsi="Times New Roman" w:cs="Times New Roman"/>
          <w:sz w:val="28"/>
          <w:szCs w:val="28"/>
        </w:rPr>
        <w:t>. Найти его, ДИ и ОИД группы G</w:t>
      </w:r>
      <w:r w:rsidRPr="007502BC">
        <w:rPr>
          <w:rFonts w:ascii="Times New Roman" w:hAnsi="Times New Roman" w:cs="Times New Roman"/>
          <w:sz w:val="28"/>
          <w:szCs w:val="28"/>
          <w:vertAlign w:val="subscript"/>
        </w:rPr>
        <w:t>10</w:t>
      </w:r>
      <w:r w:rsidRPr="007502BC">
        <w:rPr>
          <w:rFonts w:ascii="Times New Roman" w:hAnsi="Times New Roman" w:cs="Times New Roman"/>
          <w:sz w:val="28"/>
          <w:szCs w:val="28"/>
        </w:rPr>
        <w:t xml:space="preserve"> помогает также использование геометрических  аналогий с </w:t>
      </w:r>
      <w:r>
        <w:rPr>
          <w:rFonts w:ascii="Times New Roman" w:hAnsi="Times New Roman" w:cs="Times New Roman"/>
          <w:sz w:val="28"/>
          <w:szCs w:val="28"/>
        </w:rPr>
        <w:t>результатами двумерного случая</w:t>
      </w:r>
      <w:r w:rsidRPr="007502BC">
        <w:rPr>
          <w:rFonts w:ascii="Times New Roman" w:hAnsi="Times New Roman" w:cs="Times New Roman"/>
          <w:sz w:val="28"/>
          <w:szCs w:val="28"/>
        </w:rPr>
        <w:t>.</w:t>
      </w:r>
      <w:r>
        <w:rPr>
          <w:rFonts w:ascii="Times New Roman" w:hAnsi="Times New Roman" w:cs="Times New Roman"/>
          <w:sz w:val="28"/>
          <w:szCs w:val="28"/>
        </w:rPr>
        <w:t xml:space="preserve"> </w:t>
      </w:r>
      <w:r w:rsidRPr="00465E18">
        <w:rPr>
          <w:rFonts w:ascii="Times New Roman" w:hAnsi="Times New Roman" w:cs="Times New Roman"/>
          <w:sz w:val="28"/>
          <w:szCs w:val="28"/>
        </w:rPr>
        <w:t>Получен также методологический результат: показана эффективность применения геометрии (дифференциальной, римановой), векторного анализа [4, 5] и методики аналогий для решения сложных систем ДУ, определяющих ДИ и ОИД.</w:t>
      </w:r>
      <w:r>
        <w:rPr>
          <w:rFonts w:ascii="Times New Roman" w:hAnsi="Times New Roman" w:cs="Times New Roman"/>
          <w:sz w:val="28"/>
          <w:szCs w:val="28"/>
        </w:rPr>
        <w:t xml:space="preserve"> </w:t>
      </w:r>
      <w:r w:rsidRPr="007502BC">
        <w:rPr>
          <w:rFonts w:ascii="Times New Roman" w:hAnsi="Times New Roman" w:cs="Times New Roman"/>
          <w:sz w:val="28"/>
          <w:szCs w:val="28"/>
        </w:rPr>
        <w:t>Действительно, системы ДУ для вычисления ДИ и ОИД группы G</w:t>
      </w:r>
      <w:r w:rsidRPr="007502BC">
        <w:rPr>
          <w:rFonts w:ascii="Times New Roman" w:hAnsi="Times New Roman" w:cs="Times New Roman"/>
          <w:sz w:val="28"/>
          <w:szCs w:val="28"/>
          <w:vertAlign w:val="subscript"/>
        </w:rPr>
        <w:t>10</w:t>
      </w:r>
      <w:r w:rsidRPr="007502BC">
        <w:rPr>
          <w:rFonts w:ascii="Times New Roman" w:hAnsi="Times New Roman" w:cs="Times New Roman"/>
          <w:sz w:val="28"/>
          <w:szCs w:val="28"/>
        </w:rPr>
        <w:t>, получаемые согласно общей теории группового анализа [6</w:t>
      </w:r>
      <w:r>
        <w:rPr>
          <w:rFonts w:ascii="Times New Roman" w:hAnsi="Times New Roman" w:cs="Times New Roman"/>
          <w:sz w:val="28"/>
          <w:szCs w:val="28"/>
        </w:rPr>
        <w:t xml:space="preserve">], </w:t>
      </w:r>
      <w:r w:rsidRPr="007502BC">
        <w:rPr>
          <w:rFonts w:ascii="Times New Roman" w:hAnsi="Times New Roman" w:cs="Times New Roman"/>
          <w:sz w:val="28"/>
          <w:szCs w:val="28"/>
        </w:rPr>
        <w:t>являются довольно объемными и сложными. Например, система ДУ для определения ДИ 2-го порядка группы G</w:t>
      </w:r>
      <w:r w:rsidRPr="007502BC">
        <w:rPr>
          <w:rFonts w:ascii="Times New Roman" w:hAnsi="Times New Roman" w:cs="Times New Roman"/>
          <w:sz w:val="28"/>
          <w:szCs w:val="28"/>
          <w:vertAlign w:val="subscript"/>
        </w:rPr>
        <w:t>10</w:t>
      </w:r>
      <w:r w:rsidRPr="007502BC">
        <w:rPr>
          <w:rFonts w:ascii="Times New Roman" w:hAnsi="Times New Roman" w:cs="Times New Roman"/>
          <w:sz w:val="28"/>
          <w:szCs w:val="28"/>
        </w:rPr>
        <w:t>, построенная согласно общей теории [6], содержит 10 уравнений с 30 независимыми переменными. Сист</w:t>
      </w:r>
      <w:r>
        <w:rPr>
          <w:rFonts w:ascii="Times New Roman" w:hAnsi="Times New Roman" w:cs="Times New Roman"/>
          <w:sz w:val="28"/>
          <w:szCs w:val="28"/>
        </w:rPr>
        <w:t>ема ДУ для определения</w:t>
      </w:r>
      <w:r w:rsidRPr="007502BC">
        <w:rPr>
          <w:rFonts w:ascii="Times New Roman" w:hAnsi="Times New Roman" w:cs="Times New Roman"/>
          <w:sz w:val="28"/>
          <w:szCs w:val="28"/>
        </w:rPr>
        <w:t xml:space="preserve"> ОИД группы G</w:t>
      </w:r>
      <w:r w:rsidRPr="007502BC">
        <w:rPr>
          <w:rFonts w:ascii="Times New Roman" w:hAnsi="Times New Roman" w:cs="Times New Roman"/>
          <w:sz w:val="28"/>
          <w:szCs w:val="28"/>
          <w:vertAlign w:val="subscript"/>
        </w:rPr>
        <w:t>10</w:t>
      </w:r>
      <w:r w:rsidRPr="007502BC">
        <w:rPr>
          <w:rFonts w:ascii="Times New Roman" w:hAnsi="Times New Roman" w:cs="Times New Roman"/>
          <w:sz w:val="28"/>
          <w:szCs w:val="28"/>
        </w:rPr>
        <w:t>, такж</w:t>
      </w:r>
      <w:r>
        <w:rPr>
          <w:rFonts w:ascii="Times New Roman" w:hAnsi="Times New Roman" w:cs="Times New Roman"/>
          <w:sz w:val="28"/>
          <w:szCs w:val="28"/>
        </w:rPr>
        <w:t>е построенная по общей теории [6</w:t>
      </w:r>
      <w:r w:rsidRPr="007502BC">
        <w:rPr>
          <w:rFonts w:ascii="Times New Roman" w:hAnsi="Times New Roman" w:cs="Times New Roman"/>
          <w:sz w:val="28"/>
          <w:szCs w:val="28"/>
        </w:rPr>
        <w:t>], содержит 30 уравнений. Найти ОИД и ДИ группы G</w:t>
      </w:r>
      <w:r w:rsidRPr="007502BC">
        <w:rPr>
          <w:rFonts w:ascii="Times New Roman" w:hAnsi="Times New Roman" w:cs="Times New Roman"/>
          <w:sz w:val="28"/>
          <w:szCs w:val="28"/>
          <w:vertAlign w:val="subscript"/>
        </w:rPr>
        <w:t xml:space="preserve">10, </w:t>
      </w:r>
      <w:r w:rsidRPr="007502BC">
        <w:rPr>
          <w:rFonts w:ascii="Times New Roman" w:hAnsi="Times New Roman" w:cs="Times New Roman"/>
          <w:sz w:val="28"/>
          <w:szCs w:val="28"/>
        </w:rPr>
        <w:t>в частности, R, Δ</w:t>
      </w:r>
      <w:r w:rsidRPr="007502BC">
        <w:rPr>
          <w:rFonts w:ascii="Times New Roman" w:hAnsi="Times New Roman" w:cs="Times New Roman"/>
          <w:sz w:val="28"/>
          <w:szCs w:val="28"/>
          <w:vertAlign w:val="subscript"/>
        </w:rPr>
        <w:t>2</w:t>
      </w:r>
      <w:r w:rsidRPr="007502BC">
        <w:rPr>
          <w:rFonts w:ascii="Times New Roman" w:hAnsi="Times New Roman" w:cs="Times New Roman"/>
          <w:sz w:val="28"/>
          <w:szCs w:val="28"/>
        </w:rPr>
        <w:t xml:space="preserve"> и другие ДИ второго и третьего порядка группы G</w:t>
      </w:r>
      <w:r w:rsidRPr="007502BC">
        <w:rPr>
          <w:rFonts w:ascii="Times New Roman" w:hAnsi="Times New Roman" w:cs="Times New Roman"/>
          <w:sz w:val="28"/>
          <w:szCs w:val="28"/>
          <w:vertAlign w:val="subscript"/>
        </w:rPr>
        <w:t xml:space="preserve">10 </w:t>
      </w:r>
      <w:r w:rsidRPr="007502BC">
        <w:rPr>
          <w:rFonts w:ascii="Times New Roman" w:hAnsi="Times New Roman" w:cs="Times New Roman"/>
          <w:sz w:val="28"/>
          <w:szCs w:val="28"/>
        </w:rPr>
        <w:t xml:space="preserve">как решения соответствующих систем ДУ - непростая задача из-за их сложности. Мы находим эти решения, причем в явном виде, как трехмерные аналоги, в том числе геометрические, ДИ и ОИД группы G двумерного случая с использованием результатов двумерного случая [1-3]. Проверка того, что они удовлетворяют соответствующей системе, является несложной технической (хотя и трудоемкой) задачей. При поиске ОИД </w:t>
      </w:r>
      <w:r>
        <w:rPr>
          <w:rFonts w:ascii="Times New Roman" w:hAnsi="Times New Roman" w:cs="Times New Roman"/>
          <w:sz w:val="28"/>
          <w:szCs w:val="28"/>
        </w:rPr>
        <w:t xml:space="preserve"> важн</w:t>
      </w:r>
      <w:r w:rsidRPr="007502BC">
        <w:rPr>
          <w:rFonts w:ascii="Times New Roman" w:hAnsi="Times New Roman" w:cs="Times New Roman"/>
          <w:sz w:val="28"/>
          <w:szCs w:val="28"/>
        </w:rPr>
        <w:t xml:space="preserve">ую роль играют также формулы дифференциальной геометрии [5] для ортов </w:t>
      </w:r>
      <w:proofErr w:type="spellStart"/>
      <w:r w:rsidRPr="007502BC">
        <w:rPr>
          <w:rFonts w:ascii="Times New Roman" w:hAnsi="Times New Roman" w:cs="Times New Roman"/>
          <w:sz w:val="28"/>
          <w:szCs w:val="28"/>
        </w:rPr>
        <w:t>Френе</w:t>
      </w:r>
      <w:proofErr w:type="spellEnd"/>
      <w:r w:rsidRPr="007502BC">
        <w:rPr>
          <w:rFonts w:ascii="Times New Roman" w:hAnsi="Times New Roman" w:cs="Times New Roman"/>
          <w:sz w:val="28"/>
          <w:szCs w:val="28"/>
        </w:rPr>
        <w:t xml:space="preserve"> (нормали, бинормали) векторных линий векторного поля </w:t>
      </w:r>
      <w:r w:rsidRPr="007502BC">
        <w:rPr>
          <w:rFonts w:ascii="Times New Roman" w:hAnsi="Times New Roman" w:cs="Times New Roman"/>
          <w:sz w:val="28"/>
          <w:szCs w:val="28"/>
          <w:lang w:val="en-US"/>
        </w:rPr>
        <w:t>grad</w:t>
      </w:r>
      <w:proofErr w:type="spellStart"/>
      <w:r w:rsidRPr="007502BC">
        <w:rPr>
          <w:rFonts w:ascii="Times New Roman" w:hAnsi="Times New Roman" w:cs="Times New Roman"/>
          <w:sz w:val="28"/>
          <w:szCs w:val="28"/>
        </w:rPr>
        <w:t>u</w:t>
      </w:r>
      <w:proofErr w:type="spellEnd"/>
      <w:r w:rsidRPr="007502BC">
        <w:rPr>
          <w:rFonts w:ascii="Times New Roman" w:hAnsi="Times New Roman" w:cs="Times New Roman"/>
          <w:sz w:val="28"/>
          <w:szCs w:val="28"/>
        </w:rPr>
        <w:t>.</w:t>
      </w:r>
    </w:p>
    <w:p w:rsidR="005A0318" w:rsidRDefault="0057529E" w:rsidP="005A0318">
      <w:pPr>
        <w:pStyle w:val="af2"/>
        <w:spacing w:before="120" w:line="276" w:lineRule="auto"/>
        <w:jc w:val="both"/>
        <w:rPr>
          <w:rFonts w:ascii="Times New Roman" w:eastAsia="Times New Roman" w:hAnsi="Times New Roman"/>
          <w:color w:val="000000"/>
          <w:sz w:val="28"/>
          <w:szCs w:val="28"/>
          <w:lang w:eastAsia="ru-RU"/>
        </w:rPr>
      </w:pPr>
      <w:r w:rsidRPr="0057529E">
        <w:rPr>
          <w:rFonts w:ascii="Times New Roman" w:hAnsi="Times New Roman" w:cs="Times New Roman"/>
          <w:sz w:val="28"/>
          <w:szCs w:val="28"/>
        </w:rPr>
        <w:t xml:space="preserve">9. </w:t>
      </w:r>
      <w:r w:rsidRPr="0057529E">
        <w:rPr>
          <w:rFonts w:ascii="Times New Roman" w:eastAsia="Times New Roman" w:hAnsi="Times New Roman"/>
          <w:color w:val="000000"/>
          <w:sz w:val="28"/>
          <w:szCs w:val="28"/>
          <w:lang w:eastAsia="ru-RU"/>
        </w:rPr>
        <w:t>Были разработаны и оттестированы программы для прямого 3</w:t>
      </w:r>
      <w:r w:rsidRPr="0057529E">
        <w:rPr>
          <w:rFonts w:ascii="Times New Roman" w:eastAsia="Times New Roman" w:hAnsi="Times New Roman"/>
          <w:color w:val="000000"/>
          <w:sz w:val="28"/>
          <w:szCs w:val="28"/>
          <w:lang w:val="en-US" w:eastAsia="ru-RU"/>
        </w:rPr>
        <w:t>D</w:t>
      </w:r>
      <w:r w:rsidRPr="0057529E">
        <w:rPr>
          <w:rFonts w:ascii="Times New Roman" w:eastAsia="Times New Roman" w:hAnsi="Times New Roman"/>
          <w:color w:val="000000"/>
          <w:sz w:val="28"/>
          <w:szCs w:val="28"/>
          <w:lang w:eastAsia="ru-RU"/>
        </w:rPr>
        <w:t xml:space="preserve"> моделирования в методе сопротивлений для задач вертикального электрического зондирования для случая автоматического генерирования моделей по результатам одномерной инверсии. При формировании модели была разработана технология введения геологического разлома   с возможностью произвольного наклона. Реализованы быстрые алгоритмы расчёта с использованием </w:t>
      </w:r>
      <w:r w:rsidRPr="0057529E">
        <w:rPr>
          <w:rFonts w:ascii="Times New Roman" w:eastAsia="Times New Roman" w:hAnsi="Times New Roman"/>
          <w:color w:val="000000"/>
          <w:sz w:val="28"/>
          <w:szCs w:val="28"/>
          <w:lang w:val="en-US" w:eastAsia="ru-RU"/>
        </w:rPr>
        <w:t>GPU</w:t>
      </w:r>
      <w:r w:rsidRPr="0057529E">
        <w:rPr>
          <w:rFonts w:ascii="Times New Roman" w:eastAsia="Times New Roman" w:hAnsi="Times New Roman"/>
          <w:color w:val="000000"/>
          <w:sz w:val="28"/>
          <w:szCs w:val="28"/>
          <w:lang w:eastAsia="ru-RU"/>
        </w:rPr>
        <w:t xml:space="preserve"> и </w:t>
      </w:r>
      <w:r w:rsidRPr="0057529E">
        <w:rPr>
          <w:rFonts w:ascii="Times New Roman" w:eastAsia="Times New Roman" w:hAnsi="Times New Roman"/>
          <w:color w:val="000000"/>
          <w:sz w:val="28"/>
          <w:szCs w:val="28"/>
          <w:lang w:val="en-US" w:eastAsia="ru-RU"/>
        </w:rPr>
        <w:t>MPI</w:t>
      </w:r>
      <w:r w:rsidRPr="0057529E">
        <w:rPr>
          <w:rFonts w:ascii="Times New Roman" w:eastAsia="Times New Roman" w:hAnsi="Times New Roman"/>
          <w:color w:val="000000"/>
          <w:sz w:val="28"/>
          <w:szCs w:val="28"/>
          <w:lang w:eastAsia="ru-RU"/>
        </w:rPr>
        <w:t xml:space="preserve"> технологии. Рассчитаны несколько моделей района Куйтун по автоматически построенным моделям с учётом разлома. Изучено влияние наклона разломной зоны на полученные кривые кажущегося сопротивления. Создана модель района </w:t>
      </w:r>
      <w:proofErr w:type="spellStart"/>
      <w:r w:rsidRPr="0057529E">
        <w:rPr>
          <w:rFonts w:ascii="Times New Roman" w:eastAsia="Times New Roman" w:hAnsi="Times New Roman"/>
          <w:color w:val="000000"/>
          <w:sz w:val="28"/>
          <w:szCs w:val="28"/>
          <w:lang w:eastAsia="ru-RU"/>
        </w:rPr>
        <w:t>Ештыкёль</w:t>
      </w:r>
      <w:proofErr w:type="spellEnd"/>
      <w:r w:rsidRPr="0057529E">
        <w:rPr>
          <w:rFonts w:ascii="Times New Roman" w:eastAsia="Times New Roman" w:hAnsi="Times New Roman"/>
          <w:color w:val="000000"/>
          <w:sz w:val="28"/>
          <w:szCs w:val="28"/>
          <w:lang w:eastAsia="ru-RU"/>
        </w:rPr>
        <w:t xml:space="preserve"> и проведены расчёты. По результатам этих работ готовится публикация совместно с геофизиками</w:t>
      </w:r>
    </w:p>
    <w:p w:rsidR="005A0318" w:rsidRPr="005A0318" w:rsidRDefault="005A0318" w:rsidP="005A0318">
      <w:pPr>
        <w:pStyle w:val="af2"/>
        <w:spacing w:before="120" w:line="276" w:lineRule="auto"/>
        <w:jc w:val="both"/>
        <w:rPr>
          <w:rFonts w:ascii="Times New Roman" w:eastAsia="Times New Roman" w:hAnsi="Times New Roman" w:cs="Times New Roman"/>
          <w:color w:val="000000"/>
          <w:sz w:val="28"/>
          <w:szCs w:val="28"/>
          <w:lang w:eastAsia="ru-RU"/>
        </w:rPr>
      </w:pPr>
      <w:r w:rsidRPr="005A0318">
        <w:rPr>
          <w:rFonts w:ascii="Times New Roman" w:eastAsia="Times New Roman" w:hAnsi="Times New Roman" w:cs="Times New Roman"/>
          <w:color w:val="000000"/>
          <w:sz w:val="28"/>
          <w:szCs w:val="28"/>
          <w:highlight w:val="yellow"/>
          <w:lang w:eastAsia="ru-RU"/>
        </w:rPr>
        <w:t xml:space="preserve">10. </w:t>
      </w:r>
      <w:r w:rsidRPr="005A0318">
        <w:rPr>
          <w:rFonts w:ascii="Times New Roman" w:hAnsi="Times New Roman" w:cs="Times New Roman"/>
          <w:color w:val="222222"/>
          <w:sz w:val="28"/>
          <w:szCs w:val="28"/>
          <w:highlight w:val="yellow"/>
        </w:rPr>
        <w:t xml:space="preserve">Продолжены исследования, на основе численного моделирования вулканических структур, возможности применения </w:t>
      </w:r>
      <w:proofErr w:type="spellStart"/>
      <w:r w:rsidRPr="005A0318">
        <w:rPr>
          <w:rFonts w:ascii="Times New Roman" w:hAnsi="Times New Roman" w:cs="Times New Roman"/>
          <w:color w:val="222222"/>
          <w:sz w:val="28"/>
          <w:szCs w:val="28"/>
          <w:highlight w:val="yellow"/>
        </w:rPr>
        <w:t>виброисточников</w:t>
      </w:r>
      <w:proofErr w:type="spellEnd"/>
      <w:r w:rsidRPr="005A0318">
        <w:rPr>
          <w:rFonts w:ascii="Times New Roman" w:hAnsi="Times New Roman" w:cs="Times New Roman"/>
          <w:color w:val="222222"/>
          <w:sz w:val="28"/>
          <w:szCs w:val="28"/>
          <w:highlight w:val="yellow"/>
        </w:rPr>
        <w:t xml:space="preserve"> для установления изменений в живущих вулканах магматического типа. В этой связи рассмотрены две возможные модели строения вулкана Эльбрус представленные в литературе. Проведены численные эксперименты, которые показали возможность фиксации изменений в </w:t>
      </w:r>
      <w:proofErr w:type="spellStart"/>
      <w:r w:rsidRPr="005A0318">
        <w:rPr>
          <w:rFonts w:ascii="Times New Roman" w:hAnsi="Times New Roman" w:cs="Times New Roman"/>
          <w:color w:val="222222"/>
          <w:sz w:val="28"/>
          <w:szCs w:val="28"/>
          <w:highlight w:val="yellow"/>
        </w:rPr>
        <w:t>сейсмотрассах</w:t>
      </w:r>
      <w:proofErr w:type="spellEnd"/>
      <w:r w:rsidRPr="005A0318">
        <w:rPr>
          <w:rFonts w:ascii="Times New Roman" w:hAnsi="Times New Roman" w:cs="Times New Roman"/>
          <w:color w:val="222222"/>
          <w:sz w:val="28"/>
          <w:szCs w:val="28"/>
          <w:highlight w:val="yellow"/>
        </w:rPr>
        <w:t xml:space="preserve"> в случае трансформирования границ магматической камеры.  Проведенные численные эксперименты выполнены для моделей с резкими границами что, вероятно, не характерно для магматических камер. В дальнейшем предполагается разработка алгоритмов и программ </w:t>
      </w:r>
      <w:proofErr w:type="gramStart"/>
      <w:r w:rsidRPr="005A0318">
        <w:rPr>
          <w:rFonts w:ascii="Times New Roman" w:hAnsi="Times New Roman" w:cs="Times New Roman"/>
          <w:color w:val="222222"/>
          <w:sz w:val="28"/>
          <w:szCs w:val="28"/>
          <w:highlight w:val="yellow"/>
        </w:rPr>
        <w:t>для</w:t>
      </w:r>
      <w:proofErr w:type="gramEnd"/>
      <w:r w:rsidRPr="005A0318">
        <w:rPr>
          <w:rFonts w:ascii="Times New Roman" w:hAnsi="Times New Roman" w:cs="Times New Roman"/>
          <w:color w:val="222222"/>
          <w:sz w:val="28"/>
          <w:szCs w:val="28"/>
          <w:highlight w:val="yellow"/>
        </w:rPr>
        <w:t xml:space="preserve"> </w:t>
      </w:r>
      <w:proofErr w:type="gramStart"/>
      <w:r w:rsidRPr="005A0318">
        <w:rPr>
          <w:rFonts w:ascii="Times New Roman" w:hAnsi="Times New Roman" w:cs="Times New Roman"/>
          <w:color w:val="222222"/>
          <w:sz w:val="28"/>
          <w:szCs w:val="28"/>
          <w:highlight w:val="yellow"/>
        </w:rPr>
        <w:t>рассмотрение</w:t>
      </w:r>
      <w:proofErr w:type="gramEnd"/>
      <w:r w:rsidRPr="005A0318">
        <w:rPr>
          <w:rFonts w:ascii="Times New Roman" w:hAnsi="Times New Roman" w:cs="Times New Roman"/>
          <w:color w:val="222222"/>
          <w:sz w:val="28"/>
          <w:szCs w:val="28"/>
          <w:highlight w:val="yellow"/>
        </w:rPr>
        <w:t xml:space="preserve"> более реалистичных моделей.</w:t>
      </w:r>
      <w:r w:rsidRPr="005A0318">
        <w:rPr>
          <w:rFonts w:ascii="Times New Roman" w:hAnsi="Times New Roman" w:cs="Times New Roman"/>
          <w:color w:val="222222"/>
          <w:sz w:val="28"/>
          <w:szCs w:val="28"/>
        </w:rPr>
        <w:t xml:space="preserve"> </w:t>
      </w:r>
    </w:p>
    <w:p w:rsidR="0057529E" w:rsidRPr="005A4E53" w:rsidRDefault="0057529E" w:rsidP="004B4783">
      <w:pPr>
        <w:pStyle w:val="af2"/>
        <w:spacing w:before="120" w:line="276" w:lineRule="auto"/>
        <w:jc w:val="both"/>
        <w:rPr>
          <w:sz w:val="28"/>
          <w:szCs w:val="28"/>
        </w:rPr>
      </w:pPr>
    </w:p>
    <w:p w:rsidR="00D65C52" w:rsidRPr="00B16E5A" w:rsidRDefault="00D65C52" w:rsidP="00B16E5A">
      <w:pPr>
        <w:pStyle w:val="a7"/>
        <w:spacing w:line="276" w:lineRule="auto"/>
        <w:ind w:left="390"/>
        <w:jc w:val="both"/>
        <w:rPr>
          <w:sz w:val="28"/>
          <w:szCs w:val="28"/>
        </w:rPr>
      </w:pPr>
    </w:p>
    <w:p w:rsidR="0043570F" w:rsidRPr="00B16E5A" w:rsidRDefault="003F4736" w:rsidP="00B16E5A">
      <w:pPr>
        <w:pStyle w:val="Default"/>
        <w:spacing w:line="276" w:lineRule="auto"/>
        <w:rPr>
          <w:b/>
          <w:sz w:val="28"/>
          <w:szCs w:val="28"/>
          <w:u w:val="single"/>
        </w:rPr>
      </w:pPr>
      <w:r w:rsidRPr="00B16E5A">
        <w:rPr>
          <w:b/>
          <w:sz w:val="28"/>
          <w:szCs w:val="28"/>
          <w:u w:val="single"/>
        </w:rPr>
        <w:t>Публикации</w:t>
      </w:r>
      <w:r w:rsidRPr="005A4E53">
        <w:rPr>
          <w:b/>
          <w:sz w:val="28"/>
          <w:szCs w:val="28"/>
          <w:u w:val="single"/>
        </w:rPr>
        <w:t xml:space="preserve"> </w:t>
      </w:r>
      <w:r w:rsidRPr="00B16E5A">
        <w:rPr>
          <w:b/>
          <w:sz w:val="28"/>
          <w:szCs w:val="28"/>
          <w:u w:val="single"/>
        </w:rPr>
        <w:t>в</w:t>
      </w:r>
      <w:r w:rsidRPr="005A4E53">
        <w:rPr>
          <w:b/>
          <w:sz w:val="28"/>
          <w:szCs w:val="28"/>
          <w:u w:val="single"/>
        </w:rPr>
        <w:t xml:space="preserve"> 20</w:t>
      </w:r>
      <w:r w:rsidR="005566C5">
        <w:rPr>
          <w:b/>
          <w:sz w:val="28"/>
          <w:szCs w:val="28"/>
          <w:u w:val="single"/>
        </w:rPr>
        <w:t>20</w:t>
      </w:r>
      <w:r w:rsidRPr="005A4E53">
        <w:rPr>
          <w:b/>
          <w:sz w:val="28"/>
          <w:szCs w:val="28"/>
          <w:u w:val="single"/>
        </w:rPr>
        <w:t xml:space="preserve"> </w:t>
      </w:r>
      <w:r w:rsidRPr="00B16E5A">
        <w:rPr>
          <w:b/>
          <w:sz w:val="28"/>
          <w:szCs w:val="28"/>
          <w:u w:val="single"/>
        </w:rPr>
        <w:t>г</w:t>
      </w:r>
      <w:r w:rsidR="00D65C52" w:rsidRPr="00B16E5A">
        <w:rPr>
          <w:b/>
          <w:sz w:val="28"/>
          <w:szCs w:val="28"/>
          <w:u w:val="single"/>
        </w:rPr>
        <w:t>оду</w:t>
      </w:r>
    </w:p>
    <w:p w:rsidR="004D1F46" w:rsidRPr="004D1F46" w:rsidRDefault="004D1F46" w:rsidP="004B4783">
      <w:pPr>
        <w:pStyle w:val="a7"/>
        <w:numPr>
          <w:ilvl w:val="0"/>
          <w:numId w:val="17"/>
        </w:numPr>
        <w:autoSpaceDE w:val="0"/>
        <w:autoSpaceDN w:val="0"/>
        <w:adjustRightInd w:val="0"/>
        <w:spacing w:after="120" w:line="276" w:lineRule="auto"/>
        <w:ind w:left="0" w:firstLine="425"/>
        <w:jc w:val="both"/>
        <w:rPr>
          <w:sz w:val="28"/>
          <w:szCs w:val="28"/>
        </w:rPr>
      </w:pPr>
      <w:r w:rsidRPr="004D1F46">
        <w:rPr>
          <w:sz w:val="28"/>
          <w:szCs w:val="28"/>
        </w:rPr>
        <w:t xml:space="preserve">Мастрюков А.Ф. Разностная схема для одномерных уравнений Максвелла // </w:t>
      </w:r>
      <w:proofErr w:type="spellStart"/>
      <w:r w:rsidRPr="004D1F46">
        <w:rPr>
          <w:sz w:val="28"/>
          <w:szCs w:val="28"/>
        </w:rPr>
        <w:t>СибЖВМ</w:t>
      </w:r>
      <w:proofErr w:type="spellEnd"/>
      <w:r w:rsidRPr="004D1F46">
        <w:rPr>
          <w:sz w:val="28"/>
          <w:szCs w:val="28"/>
        </w:rPr>
        <w:t xml:space="preserve">, 2020, </w:t>
      </w:r>
      <w:r w:rsidRPr="004D1F46">
        <w:rPr>
          <w:sz w:val="28"/>
          <w:szCs w:val="28"/>
          <w:lang w:val="en-US"/>
        </w:rPr>
        <w:t>No</w:t>
      </w:r>
      <w:r w:rsidRPr="004D1F46">
        <w:rPr>
          <w:sz w:val="28"/>
          <w:szCs w:val="28"/>
        </w:rPr>
        <w:t xml:space="preserve">. 1, с. 69-82 </w:t>
      </w:r>
      <w:r w:rsidRPr="00904179">
        <w:rPr>
          <w:rStyle w:val="ae"/>
          <w:i w:val="0"/>
          <w:sz w:val="28"/>
          <w:szCs w:val="28"/>
        </w:rPr>
        <w:t>(</w:t>
      </w:r>
      <w:r w:rsidRPr="004D1F46">
        <w:rPr>
          <w:sz w:val="28"/>
          <w:szCs w:val="28"/>
          <w:lang w:val="en-US"/>
        </w:rPr>
        <w:t>Web</w:t>
      </w:r>
      <w:r w:rsidRPr="004D1F46">
        <w:rPr>
          <w:sz w:val="28"/>
          <w:szCs w:val="28"/>
        </w:rPr>
        <w:t xml:space="preserve"> </w:t>
      </w:r>
      <w:r w:rsidRPr="004D1F46">
        <w:rPr>
          <w:sz w:val="28"/>
          <w:szCs w:val="28"/>
          <w:lang w:val="en-US"/>
        </w:rPr>
        <w:t>of</w:t>
      </w:r>
      <w:r w:rsidRPr="004D1F46">
        <w:rPr>
          <w:sz w:val="28"/>
          <w:szCs w:val="28"/>
        </w:rPr>
        <w:t xml:space="preserve"> </w:t>
      </w:r>
      <w:r w:rsidRPr="004D1F46">
        <w:rPr>
          <w:sz w:val="28"/>
          <w:szCs w:val="28"/>
          <w:lang w:val="en-US"/>
        </w:rPr>
        <w:t>Science</w:t>
      </w:r>
      <w:r w:rsidRPr="004D1F46">
        <w:rPr>
          <w:sz w:val="28"/>
          <w:szCs w:val="28"/>
        </w:rPr>
        <w:t xml:space="preserve">, </w:t>
      </w:r>
      <w:r w:rsidRPr="004D1F46">
        <w:rPr>
          <w:sz w:val="28"/>
          <w:szCs w:val="28"/>
          <w:lang w:val="en-US"/>
        </w:rPr>
        <w:t>Scopus</w:t>
      </w:r>
      <w:r w:rsidRPr="004D1F46">
        <w:rPr>
          <w:sz w:val="28"/>
          <w:szCs w:val="28"/>
        </w:rPr>
        <w:t xml:space="preserve">). </w:t>
      </w:r>
    </w:p>
    <w:p w:rsidR="004D1F46" w:rsidRPr="004D1F46" w:rsidRDefault="004D1F46" w:rsidP="004B4783">
      <w:pPr>
        <w:pStyle w:val="a7"/>
        <w:numPr>
          <w:ilvl w:val="0"/>
          <w:numId w:val="17"/>
        </w:numPr>
        <w:autoSpaceDE w:val="0"/>
        <w:autoSpaceDN w:val="0"/>
        <w:adjustRightInd w:val="0"/>
        <w:spacing w:after="120" w:line="276" w:lineRule="auto"/>
        <w:ind w:left="0" w:firstLine="425"/>
        <w:jc w:val="both"/>
        <w:rPr>
          <w:sz w:val="28"/>
          <w:szCs w:val="28"/>
        </w:rPr>
      </w:pPr>
      <w:proofErr w:type="spellStart"/>
      <w:r w:rsidRPr="004D1F46">
        <w:rPr>
          <w:sz w:val="28"/>
          <w:szCs w:val="28"/>
          <w:lang w:val="en-US"/>
        </w:rPr>
        <w:t>Imomnazarov</w:t>
      </w:r>
      <w:proofErr w:type="spellEnd"/>
      <w:r w:rsidRPr="004D1F46">
        <w:rPr>
          <w:sz w:val="28"/>
          <w:szCs w:val="28"/>
          <w:lang w:val="en-US"/>
        </w:rPr>
        <w:t xml:space="preserve"> Sh., </w:t>
      </w:r>
      <w:proofErr w:type="spellStart"/>
      <w:r w:rsidRPr="004D1F46">
        <w:rPr>
          <w:sz w:val="28"/>
          <w:szCs w:val="28"/>
          <w:lang w:val="en-US"/>
        </w:rPr>
        <w:t>Mikhailov</w:t>
      </w:r>
      <w:proofErr w:type="spellEnd"/>
      <w:r w:rsidRPr="004D1F46">
        <w:rPr>
          <w:sz w:val="28"/>
          <w:szCs w:val="28"/>
          <w:lang w:val="en-US"/>
        </w:rPr>
        <w:t xml:space="preserve"> A. The </w:t>
      </w:r>
      <w:proofErr w:type="spellStart"/>
      <w:r w:rsidRPr="004D1F46">
        <w:rPr>
          <w:sz w:val="28"/>
          <w:szCs w:val="28"/>
          <w:lang w:val="en-US"/>
        </w:rPr>
        <w:t>Laguerre</w:t>
      </w:r>
      <w:proofErr w:type="spellEnd"/>
      <w:r w:rsidRPr="004D1F46">
        <w:rPr>
          <w:sz w:val="28"/>
          <w:szCs w:val="28"/>
          <w:lang w:val="en-US"/>
        </w:rPr>
        <w:t xml:space="preserve"> spectral method for solving dynamic problems in porous media // Bulletin of the Novosibirsk Computing Center, Series: Math. Model. </w:t>
      </w:r>
      <w:proofErr w:type="gramStart"/>
      <w:r w:rsidRPr="004D1F46">
        <w:rPr>
          <w:sz w:val="28"/>
          <w:szCs w:val="28"/>
          <w:lang w:val="en-US"/>
        </w:rPr>
        <w:t>in</w:t>
      </w:r>
      <w:proofErr w:type="gramEnd"/>
      <w:r w:rsidRPr="004D1F46">
        <w:rPr>
          <w:sz w:val="28"/>
          <w:szCs w:val="28"/>
          <w:lang w:val="en-US"/>
        </w:rPr>
        <w:t xml:space="preserve"> </w:t>
      </w:r>
      <w:proofErr w:type="spellStart"/>
      <w:r w:rsidRPr="004D1F46">
        <w:rPr>
          <w:sz w:val="28"/>
          <w:szCs w:val="28"/>
          <w:lang w:val="en-US"/>
        </w:rPr>
        <w:t>Geophys</w:t>
      </w:r>
      <w:proofErr w:type="spellEnd"/>
      <w:r w:rsidRPr="004D1F46">
        <w:rPr>
          <w:sz w:val="28"/>
          <w:szCs w:val="28"/>
          <w:lang w:val="en-US"/>
        </w:rPr>
        <w:t>. – 2020. – V. 22.</w:t>
      </w:r>
      <w:r w:rsidRPr="004D1F46">
        <w:rPr>
          <w:rStyle w:val="ae"/>
          <w:sz w:val="28"/>
          <w:szCs w:val="28"/>
          <w:lang w:val="en-US"/>
        </w:rPr>
        <w:t xml:space="preserve"> </w:t>
      </w:r>
      <w:r w:rsidRPr="00904179">
        <w:rPr>
          <w:rStyle w:val="ae"/>
          <w:i w:val="0"/>
          <w:sz w:val="28"/>
          <w:szCs w:val="28"/>
          <w:lang w:val="en-US"/>
        </w:rPr>
        <w:t>(</w:t>
      </w:r>
      <w:r w:rsidRPr="004D1F46">
        <w:rPr>
          <w:sz w:val="28"/>
          <w:szCs w:val="28"/>
        </w:rPr>
        <w:t>РИНЦ</w:t>
      </w:r>
      <w:r w:rsidRPr="004D1F46">
        <w:rPr>
          <w:sz w:val="28"/>
          <w:szCs w:val="28"/>
          <w:lang w:val="en-US"/>
        </w:rPr>
        <w:t>).</w:t>
      </w:r>
    </w:p>
    <w:p w:rsidR="004D1F46" w:rsidRPr="004D1F46" w:rsidRDefault="004D1F46" w:rsidP="004B4783">
      <w:pPr>
        <w:pStyle w:val="a7"/>
        <w:numPr>
          <w:ilvl w:val="0"/>
          <w:numId w:val="17"/>
        </w:numPr>
        <w:autoSpaceDE w:val="0"/>
        <w:autoSpaceDN w:val="0"/>
        <w:adjustRightInd w:val="0"/>
        <w:spacing w:line="276" w:lineRule="auto"/>
        <w:ind w:left="0" w:firstLine="425"/>
        <w:jc w:val="both"/>
        <w:rPr>
          <w:rFonts w:eastAsia="SFTI1200"/>
          <w:sz w:val="28"/>
          <w:szCs w:val="28"/>
          <w:lang w:val="en-US"/>
        </w:rPr>
      </w:pPr>
      <w:proofErr w:type="spellStart"/>
      <w:r w:rsidRPr="004D1F46">
        <w:rPr>
          <w:rFonts w:eastAsia="SFTI1200"/>
          <w:sz w:val="28"/>
          <w:szCs w:val="28"/>
          <w:lang w:val="en-US"/>
        </w:rPr>
        <w:t>Imomnazarov</w:t>
      </w:r>
      <w:proofErr w:type="spellEnd"/>
      <w:r w:rsidRPr="004D1F46">
        <w:rPr>
          <w:rFonts w:eastAsia="SFTI1200"/>
          <w:sz w:val="28"/>
          <w:szCs w:val="28"/>
          <w:lang w:val="en-US"/>
        </w:rPr>
        <w:t xml:space="preserve"> </w:t>
      </w:r>
      <w:proofErr w:type="spellStart"/>
      <w:proofErr w:type="gramStart"/>
      <w:r w:rsidRPr="004D1F46">
        <w:rPr>
          <w:rFonts w:eastAsia="SFTI1200"/>
          <w:sz w:val="28"/>
          <w:szCs w:val="28"/>
          <w:lang w:val="en-US"/>
        </w:rPr>
        <w:t>Kh</w:t>
      </w:r>
      <w:proofErr w:type="spellEnd"/>
      <w:r w:rsidRPr="004D1F46">
        <w:rPr>
          <w:rFonts w:eastAsia="SFTI1200"/>
          <w:sz w:val="28"/>
          <w:szCs w:val="28"/>
          <w:lang w:val="en-US"/>
        </w:rPr>
        <w:t>.,</w:t>
      </w:r>
      <w:proofErr w:type="gramEnd"/>
      <w:r w:rsidRPr="004D1F46">
        <w:rPr>
          <w:rFonts w:eastAsia="SFTI1200"/>
          <w:sz w:val="28"/>
          <w:szCs w:val="28"/>
          <w:lang w:val="en-US"/>
        </w:rPr>
        <w:t xml:space="preserve"> </w:t>
      </w:r>
      <w:proofErr w:type="spellStart"/>
      <w:r w:rsidRPr="004D1F46">
        <w:rPr>
          <w:rFonts w:eastAsia="SFTI1200"/>
          <w:sz w:val="28"/>
          <w:szCs w:val="28"/>
          <w:lang w:val="en-US"/>
        </w:rPr>
        <w:t>Khujaev</w:t>
      </w:r>
      <w:proofErr w:type="spellEnd"/>
      <w:r w:rsidRPr="004D1F46">
        <w:rPr>
          <w:rFonts w:eastAsia="SFTI1200"/>
          <w:sz w:val="28"/>
          <w:szCs w:val="28"/>
          <w:lang w:val="en-US"/>
        </w:rPr>
        <w:t xml:space="preserve"> L., </w:t>
      </w:r>
      <w:proofErr w:type="spellStart"/>
      <w:r w:rsidRPr="004D1F46">
        <w:rPr>
          <w:rFonts w:eastAsia="SFTI1200"/>
          <w:sz w:val="28"/>
          <w:szCs w:val="28"/>
          <w:lang w:val="en-US"/>
        </w:rPr>
        <w:t>Yangiboev</w:t>
      </w:r>
      <w:proofErr w:type="spellEnd"/>
      <w:r w:rsidRPr="004D1F46">
        <w:rPr>
          <w:rFonts w:eastAsia="SFTI1200"/>
          <w:sz w:val="28"/>
          <w:szCs w:val="28"/>
          <w:lang w:val="en-US"/>
        </w:rPr>
        <w:t xml:space="preserve"> Z. The inverse problem for a system of </w:t>
      </w:r>
      <w:proofErr w:type="spellStart"/>
      <w:r w:rsidRPr="004D1F46">
        <w:rPr>
          <w:rFonts w:eastAsia="SFTI1200"/>
          <w:sz w:val="28"/>
          <w:szCs w:val="28"/>
          <w:lang w:val="en-US"/>
        </w:rPr>
        <w:t>poroelasticity</w:t>
      </w:r>
      <w:proofErr w:type="spellEnd"/>
      <w:r w:rsidRPr="004D1F46">
        <w:rPr>
          <w:rFonts w:eastAsia="SFTI1200"/>
          <w:sz w:val="28"/>
          <w:szCs w:val="28"/>
          <w:lang w:val="en-US"/>
        </w:rPr>
        <w:t xml:space="preserve"> equations: the case with an unknown Darcy time-dependent coefficient // European Journal of Research, 2020</w:t>
      </w:r>
      <w:proofErr w:type="gramStart"/>
      <w:r w:rsidRPr="004D1F46">
        <w:rPr>
          <w:rFonts w:eastAsia="SFTI1200"/>
          <w:sz w:val="28"/>
          <w:szCs w:val="28"/>
          <w:lang w:val="en-US"/>
        </w:rPr>
        <w:t>,  vol</w:t>
      </w:r>
      <w:proofErr w:type="gramEnd"/>
      <w:r w:rsidRPr="004D1F46">
        <w:rPr>
          <w:rFonts w:eastAsia="SFTI1200"/>
          <w:sz w:val="28"/>
          <w:szCs w:val="28"/>
          <w:lang w:val="en-US"/>
        </w:rPr>
        <w:t>. 5, No. 7, pp. 3-17.</w:t>
      </w:r>
    </w:p>
    <w:p w:rsidR="004D1F46" w:rsidRPr="004D1F46" w:rsidRDefault="004D1F46" w:rsidP="004B4783">
      <w:pPr>
        <w:pStyle w:val="a7"/>
        <w:numPr>
          <w:ilvl w:val="0"/>
          <w:numId w:val="17"/>
        </w:numPr>
        <w:autoSpaceDE w:val="0"/>
        <w:autoSpaceDN w:val="0"/>
        <w:adjustRightInd w:val="0"/>
        <w:spacing w:line="276" w:lineRule="auto"/>
        <w:ind w:left="0" w:firstLine="425"/>
        <w:jc w:val="both"/>
        <w:rPr>
          <w:rFonts w:eastAsia="SFTI1200"/>
          <w:sz w:val="28"/>
          <w:szCs w:val="28"/>
        </w:rPr>
      </w:pPr>
      <w:proofErr w:type="spellStart"/>
      <w:r w:rsidRPr="004D1F46">
        <w:rPr>
          <w:rFonts w:eastAsia="SFTI1200"/>
          <w:sz w:val="28"/>
          <w:szCs w:val="28"/>
        </w:rPr>
        <w:t>Имомназаров</w:t>
      </w:r>
      <w:proofErr w:type="spellEnd"/>
      <w:r w:rsidRPr="004D1F46">
        <w:rPr>
          <w:rFonts w:eastAsia="SFTI1200"/>
          <w:sz w:val="28"/>
          <w:szCs w:val="28"/>
        </w:rPr>
        <w:t xml:space="preserve"> Б.Х., </w:t>
      </w:r>
      <w:proofErr w:type="spellStart"/>
      <w:r w:rsidRPr="004D1F46">
        <w:rPr>
          <w:rFonts w:eastAsia="SFTI1200"/>
          <w:sz w:val="28"/>
          <w:szCs w:val="28"/>
        </w:rPr>
        <w:t>Имомназаров</w:t>
      </w:r>
      <w:proofErr w:type="spellEnd"/>
      <w:r w:rsidRPr="004D1F46">
        <w:rPr>
          <w:rFonts w:eastAsia="SFTI1200"/>
          <w:sz w:val="28"/>
          <w:szCs w:val="28"/>
        </w:rPr>
        <w:t xml:space="preserve"> Х.Х., </w:t>
      </w:r>
      <w:proofErr w:type="spellStart"/>
      <w:r w:rsidRPr="004D1F46">
        <w:rPr>
          <w:rFonts w:eastAsia="SFTI1200"/>
          <w:sz w:val="28"/>
          <w:szCs w:val="28"/>
        </w:rPr>
        <w:t>Хайдаров</w:t>
      </w:r>
      <w:proofErr w:type="spellEnd"/>
      <w:r w:rsidRPr="004D1F46">
        <w:rPr>
          <w:rFonts w:eastAsia="SFTI1200"/>
          <w:sz w:val="28"/>
          <w:szCs w:val="28"/>
        </w:rPr>
        <w:t xml:space="preserve"> И.К. Об одной математической модели разбухания глинистого сланца вокруг цилиндрической скважины // Научный вестник </w:t>
      </w:r>
      <w:proofErr w:type="spellStart"/>
      <w:r w:rsidRPr="004D1F46">
        <w:rPr>
          <w:rFonts w:eastAsia="SFTI1200"/>
          <w:sz w:val="28"/>
          <w:szCs w:val="28"/>
        </w:rPr>
        <w:t>СамГУ</w:t>
      </w:r>
      <w:proofErr w:type="spellEnd"/>
      <w:r w:rsidRPr="004D1F46">
        <w:rPr>
          <w:rFonts w:eastAsia="SFTI1200"/>
          <w:sz w:val="28"/>
          <w:szCs w:val="28"/>
        </w:rPr>
        <w:t xml:space="preserve">, сер. Математика, Механика, Информатика, Физика, 2020, </w:t>
      </w:r>
      <w:proofErr w:type="spellStart"/>
      <w:r w:rsidRPr="004D1F46">
        <w:rPr>
          <w:rFonts w:eastAsia="SFTI1200"/>
          <w:sz w:val="28"/>
          <w:szCs w:val="28"/>
        </w:rPr>
        <w:t>No</w:t>
      </w:r>
      <w:proofErr w:type="spellEnd"/>
      <w:r w:rsidRPr="004D1F46">
        <w:rPr>
          <w:rFonts w:eastAsia="SFTI1200"/>
          <w:sz w:val="28"/>
          <w:szCs w:val="28"/>
        </w:rPr>
        <w:t>. 1, с. 78-82.</w:t>
      </w:r>
    </w:p>
    <w:p w:rsidR="00904179" w:rsidRDefault="004D1F46" w:rsidP="004B4783">
      <w:pPr>
        <w:pStyle w:val="a7"/>
        <w:numPr>
          <w:ilvl w:val="0"/>
          <w:numId w:val="17"/>
        </w:numPr>
        <w:autoSpaceDE w:val="0"/>
        <w:autoSpaceDN w:val="0"/>
        <w:adjustRightInd w:val="0"/>
        <w:spacing w:line="276" w:lineRule="auto"/>
        <w:ind w:left="0" w:firstLine="425"/>
        <w:jc w:val="both"/>
        <w:rPr>
          <w:rFonts w:eastAsia="SFTI1200"/>
          <w:sz w:val="28"/>
          <w:szCs w:val="28"/>
        </w:rPr>
      </w:pPr>
      <w:proofErr w:type="spellStart"/>
      <w:r w:rsidRPr="004D1F46">
        <w:rPr>
          <w:rFonts w:eastAsia="SFTI1200"/>
          <w:sz w:val="28"/>
          <w:szCs w:val="28"/>
          <w:lang w:val="en-US"/>
        </w:rPr>
        <w:t>Imomnazarov</w:t>
      </w:r>
      <w:proofErr w:type="spellEnd"/>
      <w:r w:rsidRPr="004D1F46">
        <w:rPr>
          <w:rFonts w:eastAsia="SFTI1200"/>
          <w:sz w:val="28"/>
          <w:szCs w:val="28"/>
          <w:lang w:val="en-US"/>
        </w:rPr>
        <w:t xml:space="preserve"> </w:t>
      </w:r>
      <w:proofErr w:type="spellStart"/>
      <w:proofErr w:type="gramStart"/>
      <w:r w:rsidRPr="004D1F46">
        <w:rPr>
          <w:rFonts w:eastAsia="SFTI1200"/>
          <w:sz w:val="28"/>
          <w:szCs w:val="28"/>
          <w:lang w:val="en-US"/>
        </w:rPr>
        <w:t>B.Kh</w:t>
      </w:r>
      <w:proofErr w:type="spellEnd"/>
      <w:r w:rsidRPr="004D1F46">
        <w:rPr>
          <w:rFonts w:eastAsia="SFTI1200"/>
          <w:sz w:val="28"/>
          <w:szCs w:val="28"/>
          <w:lang w:val="en-US"/>
        </w:rPr>
        <w:t>.,</w:t>
      </w:r>
      <w:proofErr w:type="gramEnd"/>
      <w:r w:rsidRPr="004D1F46">
        <w:rPr>
          <w:rFonts w:eastAsia="SFTI1200"/>
          <w:sz w:val="28"/>
          <w:szCs w:val="28"/>
          <w:lang w:val="en-US"/>
        </w:rPr>
        <w:t xml:space="preserve"> </w:t>
      </w:r>
      <w:proofErr w:type="spellStart"/>
      <w:r w:rsidRPr="004D1F46">
        <w:rPr>
          <w:rFonts w:eastAsia="SFTI1200"/>
          <w:sz w:val="28"/>
          <w:szCs w:val="28"/>
          <w:lang w:val="en-US"/>
        </w:rPr>
        <w:t>Khaydarov</w:t>
      </w:r>
      <w:proofErr w:type="spellEnd"/>
      <w:r w:rsidRPr="004D1F46">
        <w:rPr>
          <w:rFonts w:eastAsia="SFTI1200"/>
          <w:sz w:val="28"/>
          <w:szCs w:val="28"/>
          <w:lang w:val="en-US"/>
        </w:rPr>
        <w:t xml:space="preserve"> I.Q., </w:t>
      </w:r>
      <w:proofErr w:type="spellStart"/>
      <w:r w:rsidRPr="004D1F46">
        <w:rPr>
          <w:rFonts w:eastAsia="SFTI1200"/>
          <w:sz w:val="28"/>
          <w:szCs w:val="28"/>
          <w:lang w:val="en-US"/>
        </w:rPr>
        <w:t>Imomnazarov</w:t>
      </w:r>
      <w:proofErr w:type="spellEnd"/>
      <w:r w:rsidRPr="004D1F46">
        <w:rPr>
          <w:rFonts w:eastAsia="SFTI1200"/>
          <w:sz w:val="28"/>
          <w:szCs w:val="28"/>
          <w:lang w:val="en-US"/>
        </w:rPr>
        <w:t xml:space="preserve"> </w:t>
      </w:r>
      <w:proofErr w:type="spellStart"/>
      <w:r w:rsidRPr="004D1F46">
        <w:rPr>
          <w:rFonts w:eastAsia="SFTI1200"/>
          <w:sz w:val="28"/>
          <w:szCs w:val="28"/>
          <w:lang w:val="en-US"/>
        </w:rPr>
        <w:t>Kh.Kh</w:t>
      </w:r>
      <w:proofErr w:type="spellEnd"/>
      <w:r w:rsidRPr="004D1F46">
        <w:rPr>
          <w:rFonts w:eastAsia="SFTI1200"/>
          <w:sz w:val="28"/>
          <w:szCs w:val="28"/>
          <w:lang w:val="en-US"/>
        </w:rPr>
        <w:t xml:space="preserve">. On one thermodynamically consistent model of clay shale swelling // Mathematical Notes of NEFU, 2020, V. 27, </w:t>
      </w:r>
      <w:proofErr w:type="spellStart"/>
      <w:r w:rsidRPr="004D1F46">
        <w:rPr>
          <w:rFonts w:eastAsia="SFTI1200"/>
          <w:sz w:val="28"/>
          <w:szCs w:val="28"/>
          <w:lang w:val="en-US"/>
        </w:rPr>
        <w:t>Iss</w:t>
      </w:r>
      <w:proofErr w:type="spellEnd"/>
      <w:r w:rsidRPr="004D1F46">
        <w:rPr>
          <w:rFonts w:eastAsia="SFTI1200"/>
          <w:sz w:val="28"/>
          <w:szCs w:val="28"/>
          <w:lang w:val="en-US"/>
        </w:rPr>
        <w:t xml:space="preserve">. 2, P. 93-104.  </w:t>
      </w:r>
      <w:r w:rsidRPr="004D1F46">
        <w:rPr>
          <w:rFonts w:eastAsia="SFTI1200"/>
          <w:sz w:val="28"/>
          <w:szCs w:val="28"/>
        </w:rPr>
        <w:t>(</w:t>
      </w:r>
      <w:proofErr w:type="spellStart"/>
      <w:r w:rsidRPr="004D1F46">
        <w:rPr>
          <w:rFonts w:eastAsia="SFTI1200"/>
          <w:sz w:val="28"/>
          <w:szCs w:val="28"/>
        </w:rPr>
        <w:t>Scopus</w:t>
      </w:r>
      <w:proofErr w:type="spellEnd"/>
      <w:r w:rsidRPr="004D1F46">
        <w:rPr>
          <w:rFonts w:eastAsia="SFTI1200"/>
          <w:sz w:val="28"/>
          <w:szCs w:val="28"/>
        </w:rPr>
        <w:t>).</w:t>
      </w:r>
    </w:p>
    <w:p w:rsidR="00904179" w:rsidRPr="00904179" w:rsidRDefault="00904179" w:rsidP="004B4783">
      <w:pPr>
        <w:pStyle w:val="a7"/>
        <w:numPr>
          <w:ilvl w:val="0"/>
          <w:numId w:val="17"/>
        </w:numPr>
        <w:autoSpaceDE w:val="0"/>
        <w:autoSpaceDN w:val="0"/>
        <w:adjustRightInd w:val="0"/>
        <w:spacing w:line="276" w:lineRule="auto"/>
        <w:ind w:left="0" w:firstLine="425"/>
        <w:jc w:val="both"/>
        <w:rPr>
          <w:rFonts w:eastAsia="SFTI1200"/>
          <w:sz w:val="28"/>
          <w:szCs w:val="28"/>
          <w:lang w:val="en-US"/>
        </w:rPr>
      </w:pPr>
      <w:proofErr w:type="spellStart"/>
      <w:r w:rsidRPr="00904179">
        <w:rPr>
          <w:rStyle w:val="previewtxt"/>
          <w:sz w:val="28"/>
          <w:szCs w:val="28"/>
          <w:shd w:val="clear" w:color="auto" w:fill="FFFFFF"/>
          <w:lang w:val="en-US"/>
        </w:rPr>
        <w:t>Baishemirov</w:t>
      </w:r>
      <w:proofErr w:type="spellEnd"/>
      <w:r w:rsidRPr="00904179">
        <w:rPr>
          <w:rStyle w:val="previewtxt"/>
          <w:sz w:val="28"/>
          <w:szCs w:val="28"/>
          <w:shd w:val="clear" w:color="auto" w:fill="FFFFFF"/>
          <w:lang w:val="en-US"/>
        </w:rPr>
        <w:t>, Z.</w:t>
      </w:r>
      <w:r w:rsidRPr="00904179">
        <w:rPr>
          <w:sz w:val="28"/>
          <w:szCs w:val="28"/>
          <w:shd w:val="clear" w:color="auto" w:fill="FFFFFF"/>
          <w:lang w:val="en-US"/>
        </w:rPr>
        <w:t>, </w:t>
      </w:r>
      <w:r w:rsidRPr="00904179">
        <w:rPr>
          <w:rStyle w:val="previewtxt"/>
          <w:sz w:val="28"/>
          <w:szCs w:val="28"/>
          <w:shd w:val="clear" w:color="auto" w:fill="FFFFFF"/>
          <w:lang w:val="en-US"/>
        </w:rPr>
        <w:t>Tang, J.-G.</w:t>
      </w:r>
      <w:r w:rsidRPr="00904179">
        <w:rPr>
          <w:sz w:val="28"/>
          <w:szCs w:val="28"/>
          <w:shd w:val="clear" w:color="auto" w:fill="FFFFFF"/>
          <w:lang w:val="en-US"/>
        </w:rPr>
        <w:t>, </w:t>
      </w:r>
      <w:proofErr w:type="spellStart"/>
      <w:r w:rsidRPr="00904179">
        <w:rPr>
          <w:rStyle w:val="previewtxt"/>
          <w:sz w:val="28"/>
          <w:szCs w:val="28"/>
          <w:shd w:val="clear" w:color="auto" w:fill="FFFFFF"/>
          <w:lang w:val="en-US"/>
        </w:rPr>
        <w:t>Imomnazarov</w:t>
      </w:r>
      <w:proofErr w:type="spellEnd"/>
      <w:r w:rsidRPr="00904179">
        <w:rPr>
          <w:rStyle w:val="previewtxt"/>
          <w:sz w:val="28"/>
          <w:szCs w:val="28"/>
          <w:shd w:val="clear" w:color="auto" w:fill="FFFFFF"/>
          <w:lang w:val="en-US"/>
        </w:rPr>
        <w:t>, K.</w:t>
      </w:r>
      <w:r w:rsidRPr="00904179">
        <w:rPr>
          <w:sz w:val="28"/>
          <w:szCs w:val="28"/>
          <w:shd w:val="clear" w:color="auto" w:fill="FFFFFF"/>
          <w:lang w:val="en-US"/>
        </w:rPr>
        <w:t>, </w:t>
      </w:r>
      <w:proofErr w:type="spellStart"/>
      <w:r w:rsidRPr="00904179">
        <w:rPr>
          <w:rStyle w:val="previewtxt"/>
          <w:sz w:val="28"/>
          <w:szCs w:val="28"/>
          <w:shd w:val="clear" w:color="auto" w:fill="FFFFFF"/>
          <w:lang w:val="en-US"/>
        </w:rPr>
        <w:t>Mamatqulov</w:t>
      </w:r>
      <w:proofErr w:type="spellEnd"/>
      <w:r w:rsidRPr="00904179">
        <w:rPr>
          <w:rStyle w:val="previewtxt"/>
          <w:sz w:val="28"/>
          <w:szCs w:val="28"/>
          <w:shd w:val="clear" w:color="auto" w:fill="FFFFFF"/>
          <w:lang w:val="en-US"/>
        </w:rPr>
        <w:t xml:space="preserve">, M. </w:t>
      </w:r>
      <w:r w:rsidRPr="00904179">
        <w:rPr>
          <w:sz w:val="28"/>
          <w:szCs w:val="28"/>
          <w:shd w:val="clear" w:color="auto" w:fill="FFFFFF"/>
          <w:lang w:val="en-US"/>
        </w:rPr>
        <w:t xml:space="preserve">Solving the problem of two viscous incompressible fluid media in the case of constant phase saturations // Open Engineering. - </w:t>
      </w:r>
      <w:r w:rsidRPr="00904179">
        <w:rPr>
          <w:sz w:val="28"/>
          <w:szCs w:val="28"/>
          <w:lang w:val="en-US"/>
        </w:rPr>
        <w:t xml:space="preserve">2020, 6(1), - </w:t>
      </w:r>
      <w:r w:rsidRPr="00904179">
        <w:rPr>
          <w:sz w:val="28"/>
          <w:szCs w:val="28"/>
        </w:rPr>
        <w:t>С</w:t>
      </w:r>
      <w:r w:rsidRPr="00904179">
        <w:rPr>
          <w:sz w:val="28"/>
          <w:szCs w:val="28"/>
          <w:lang w:val="en-US"/>
        </w:rPr>
        <w:t>. 742-745. - DOI: </w:t>
      </w:r>
      <w:r w:rsidRPr="00904179">
        <w:rPr>
          <w:sz w:val="28"/>
          <w:szCs w:val="28"/>
          <w:shd w:val="clear" w:color="auto" w:fill="FFFFFF"/>
          <w:lang w:val="en-US"/>
        </w:rPr>
        <w:t>10.1515/eng-2016-0100</w:t>
      </w:r>
      <w:r w:rsidR="00AD4516" w:rsidRPr="00AD4516">
        <w:rPr>
          <w:sz w:val="28"/>
          <w:szCs w:val="28"/>
          <w:shd w:val="clear" w:color="auto" w:fill="FFFFFF"/>
          <w:lang w:val="en-US"/>
        </w:rPr>
        <w:t xml:space="preserve">. </w:t>
      </w:r>
      <w:r w:rsidRPr="00904179">
        <w:rPr>
          <w:sz w:val="28"/>
          <w:szCs w:val="28"/>
          <w:shd w:val="clear" w:color="auto" w:fill="FFFFFF"/>
          <w:lang w:val="en-US"/>
        </w:rPr>
        <w:t xml:space="preserve"> (</w:t>
      </w:r>
      <w:r w:rsidRPr="00904179">
        <w:rPr>
          <w:sz w:val="28"/>
          <w:szCs w:val="28"/>
          <w:lang w:val="en-US"/>
        </w:rPr>
        <w:t>Web of Science, Scopus).</w:t>
      </w:r>
    </w:p>
    <w:p w:rsidR="00AD4516" w:rsidRPr="00AD4516" w:rsidRDefault="00904179" w:rsidP="004B4783">
      <w:pPr>
        <w:pStyle w:val="a7"/>
        <w:numPr>
          <w:ilvl w:val="0"/>
          <w:numId w:val="17"/>
        </w:numPr>
        <w:autoSpaceDE w:val="0"/>
        <w:autoSpaceDN w:val="0"/>
        <w:adjustRightInd w:val="0"/>
        <w:spacing w:line="276" w:lineRule="auto"/>
        <w:ind w:left="0" w:firstLine="425"/>
        <w:jc w:val="both"/>
        <w:rPr>
          <w:rFonts w:eastAsia="SFTI1200"/>
          <w:sz w:val="28"/>
          <w:szCs w:val="28"/>
          <w:lang w:val="en-US"/>
        </w:rPr>
      </w:pPr>
      <w:proofErr w:type="spellStart"/>
      <w:r w:rsidRPr="00AD4516">
        <w:rPr>
          <w:color w:val="2E2E2E"/>
          <w:sz w:val="28"/>
          <w:szCs w:val="28"/>
          <w:lang w:val="en-US"/>
        </w:rPr>
        <w:t>Romenski</w:t>
      </w:r>
      <w:proofErr w:type="spellEnd"/>
      <w:r w:rsidRPr="00AD4516">
        <w:rPr>
          <w:color w:val="2E2E2E"/>
          <w:sz w:val="28"/>
          <w:szCs w:val="28"/>
          <w:lang w:val="en-US"/>
        </w:rPr>
        <w:t>, E.</w:t>
      </w:r>
      <w:r w:rsidRPr="00AD4516">
        <w:rPr>
          <w:color w:val="323232"/>
          <w:sz w:val="28"/>
          <w:szCs w:val="28"/>
          <w:lang w:val="en-US"/>
        </w:rPr>
        <w:t>, </w:t>
      </w:r>
      <w:proofErr w:type="spellStart"/>
      <w:r w:rsidRPr="00AD4516">
        <w:rPr>
          <w:color w:val="2E2E2E"/>
          <w:sz w:val="28"/>
          <w:szCs w:val="28"/>
          <w:lang w:val="en-US"/>
        </w:rPr>
        <w:t>Reshetova</w:t>
      </w:r>
      <w:proofErr w:type="spellEnd"/>
      <w:r w:rsidRPr="00AD4516">
        <w:rPr>
          <w:color w:val="2E2E2E"/>
          <w:sz w:val="28"/>
          <w:szCs w:val="28"/>
          <w:lang w:val="en-US"/>
        </w:rPr>
        <w:t>, G.</w:t>
      </w:r>
      <w:r w:rsidRPr="00AD4516">
        <w:rPr>
          <w:color w:val="323232"/>
          <w:sz w:val="28"/>
          <w:szCs w:val="28"/>
          <w:lang w:val="en-US"/>
        </w:rPr>
        <w:t>, </w:t>
      </w:r>
      <w:proofErr w:type="spellStart"/>
      <w:r w:rsidRPr="00AD4516">
        <w:rPr>
          <w:color w:val="2E2E2E"/>
          <w:sz w:val="28"/>
          <w:szCs w:val="28"/>
          <w:lang w:val="en-US"/>
        </w:rPr>
        <w:t>Peshkov</w:t>
      </w:r>
      <w:proofErr w:type="spellEnd"/>
      <w:r w:rsidRPr="00AD4516">
        <w:rPr>
          <w:color w:val="2E2E2E"/>
          <w:sz w:val="28"/>
          <w:szCs w:val="28"/>
          <w:lang w:val="en-US"/>
        </w:rPr>
        <w:t>, I.</w:t>
      </w:r>
      <w:r w:rsidRPr="00AD4516">
        <w:rPr>
          <w:color w:val="323232"/>
          <w:sz w:val="28"/>
          <w:szCs w:val="28"/>
          <w:lang w:val="en-US"/>
        </w:rPr>
        <w:t>, </w:t>
      </w:r>
      <w:proofErr w:type="spellStart"/>
      <w:r w:rsidRPr="00AD4516">
        <w:rPr>
          <w:color w:val="2E2E2E"/>
          <w:sz w:val="28"/>
          <w:szCs w:val="28"/>
          <w:lang w:val="en-US"/>
        </w:rPr>
        <w:t>Dumbser</w:t>
      </w:r>
      <w:proofErr w:type="spellEnd"/>
      <w:r w:rsidRPr="00AD4516">
        <w:rPr>
          <w:color w:val="2E2E2E"/>
          <w:sz w:val="28"/>
          <w:szCs w:val="28"/>
          <w:lang w:val="en-US"/>
        </w:rPr>
        <w:t>, M.</w:t>
      </w:r>
      <w:r w:rsidRPr="00AD4516">
        <w:rPr>
          <w:color w:val="323232"/>
          <w:sz w:val="28"/>
          <w:szCs w:val="28"/>
          <w:lang w:val="en-US"/>
        </w:rPr>
        <w:t xml:space="preserve"> </w:t>
      </w:r>
      <w:r w:rsidRPr="00AD4516">
        <w:rPr>
          <w:color w:val="2E2E2E"/>
          <w:sz w:val="28"/>
          <w:szCs w:val="28"/>
          <w:lang w:val="en-US"/>
        </w:rPr>
        <w:t xml:space="preserve">Modeling </w:t>
      </w:r>
      <w:proofErr w:type="spellStart"/>
      <w:r w:rsidRPr="00AD4516">
        <w:rPr>
          <w:color w:val="2E2E2E"/>
          <w:sz w:val="28"/>
          <w:szCs w:val="28"/>
          <w:lang w:val="en-US"/>
        </w:rPr>
        <w:t>wavefields</w:t>
      </w:r>
      <w:proofErr w:type="spellEnd"/>
      <w:r w:rsidRPr="00AD4516">
        <w:rPr>
          <w:color w:val="2E2E2E"/>
          <w:sz w:val="28"/>
          <w:szCs w:val="28"/>
          <w:lang w:val="en-US"/>
        </w:rPr>
        <w:t xml:space="preserve"> in saturated elastic porous media based on thermodynamically compatible system theory for two-phase solid-fluid mixtures // Computers and Fluids</w:t>
      </w:r>
      <w:r w:rsidRPr="00AD4516">
        <w:rPr>
          <w:color w:val="323232"/>
          <w:sz w:val="28"/>
          <w:szCs w:val="28"/>
          <w:lang w:val="en-US"/>
        </w:rPr>
        <w:t xml:space="preserve">, </w:t>
      </w:r>
      <w:r w:rsidRPr="00AD4516">
        <w:rPr>
          <w:color w:val="2E2E2E"/>
          <w:sz w:val="28"/>
          <w:szCs w:val="28"/>
          <w:lang w:val="en-US"/>
        </w:rPr>
        <w:t>2020</w:t>
      </w:r>
      <w:r w:rsidRPr="00AD4516">
        <w:rPr>
          <w:color w:val="323232"/>
          <w:sz w:val="28"/>
          <w:szCs w:val="28"/>
          <w:lang w:val="en-US"/>
        </w:rPr>
        <w:t xml:space="preserve">, </w:t>
      </w:r>
      <w:r w:rsidRPr="00AD4516">
        <w:rPr>
          <w:color w:val="2E2E2E"/>
          <w:sz w:val="28"/>
          <w:szCs w:val="28"/>
          <w:lang w:val="en-US"/>
        </w:rPr>
        <w:t>206</w:t>
      </w:r>
      <w:r w:rsidRPr="00AD4516">
        <w:rPr>
          <w:color w:val="323232"/>
          <w:sz w:val="28"/>
          <w:szCs w:val="28"/>
          <w:lang w:val="en-US"/>
        </w:rPr>
        <w:t xml:space="preserve">, </w:t>
      </w:r>
      <w:r w:rsidRPr="00AD4516">
        <w:rPr>
          <w:color w:val="2E2E2E"/>
          <w:sz w:val="28"/>
          <w:szCs w:val="28"/>
          <w:lang w:val="en-US"/>
        </w:rPr>
        <w:t>104587</w:t>
      </w:r>
      <w:r w:rsidRPr="00AD4516">
        <w:rPr>
          <w:sz w:val="28"/>
          <w:szCs w:val="28"/>
          <w:lang w:val="en-US"/>
        </w:rPr>
        <w:t>-  DOI: </w:t>
      </w:r>
      <w:r w:rsidRPr="00AD4516">
        <w:rPr>
          <w:color w:val="323232"/>
          <w:sz w:val="28"/>
          <w:szCs w:val="28"/>
          <w:shd w:val="clear" w:color="auto" w:fill="FFFFFF"/>
          <w:lang w:val="en-US"/>
        </w:rPr>
        <w:t>10.1016/j.compfluid.2020.104587</w:t>
      </w:r>
      <w:r w:rsidRPr="00AD4516">
        <w:rPr>
          <w:sz w:val="28"/>
          <w:szCs w:val="28"/>
          <w:lang w:val="en-US"/>
        </w:rPr>
        <w:t xml:space="preserve"> </w:t>
      </w:r>
      <w:r w:rsidR="00AD4516" w:rsidRPr="00AD4516">
        <w:rPr>
          <w:sz w:val="28"/>
          <w:szCs w:val="28"/>
          <w:lang w:val="en-US"/>
        </w:rPr>
        <w:t>(</w:t>
      </w:r>
      <w:r w:rsidRPr="00AD4516">
        <w:rPr>
          <w:sz w:val="28"/>
          <w:szCs w:val="28"/>
          <w:lang w:val="en-US"/>
        </w:rPr>
        <w:t>Web of Science, Scopus</w:t>
      </w:r>
      <w:r w:rsidR="00AD4516" w:rsidRPr="00AD4516">
        <w:rPr>
          <w:sz w:val="28"/>
          <w:szCs w:val="28"/>
          <w:lang w:val="en-US"/>
        </w:rPr>
        <w:t>)</w:t>
      </w:r>
    </w:p>
    <w:p w:rsidR="00AD4516" w:rsidRPr="00AD4516" w:rsidRDefault="00904179" w:rsidP="004B4783">
      <w:pPr>
        <w:pStyle w:val="a7"/>
        <w:numPr>
          <w:ilvl w:val="0"/>
          <w:numId w:val="17"/>
        </w:numPr>
        <w:autoSpaceDE w:val="0"/>
        <w:autoSpaceDN w:val="0"/>
        <w:adjustRightInd w:val="0"/>
        <w:spacing w:line="276" w:lineRule="auto"/>
        <w:ind w:left="0" w:firstLine="425"/>
        <w:jc w:val="both"/>
        <w:rPr>
          <w:rFonts w:eastAsia="SFTI1200"/>
          <w:sz w:val="28"/>
          <w:szCs w:val="28"/>
          <w:lang w:val="en-US"/>
        </w:rPr>
      </w:pPr>
      <w:proofErr w:type="spellStart"/>
      <w:r w:rsidRPr="00AD4516">
        <w:rPr>
          <w:color w:val="2E2E2E"/>
          <w:sz w:val="28"/>
          <w:szCs w:val="28"/>
          <w:lang w:val="en-US"/>
        </w:rPr>
        <w:t>Reshetova</w:t>
      </w:r>
      <w:proofErr w:type="spellEnd"/>
      <w:r w:rsidRPr="00AD4516">
        <w:rPr>
          <w:color w:val="2E2E2E"/>
          <w:sz w:val="28"/>
          <w:szCs w:val="28"/>
          <w:lang w:val="en-US"/>
        </w:rPr>
        <w:t>, G.</w:t>
      </w:r>
      <w:r w:rsidRPr="00AD4516">
        <w:rPr>
          <w:color w:val="323232"/>
          <w:sz w:val="28"/>
          <w:szCs w:val="28"/>
          <w:lang w:val="en-US"/>
        </w:rPr>
        <w:t xml:space="preserve"> </w:t>
      </w:r>
      <w:r w:rsidRPr="00AD4516">
        <w:rPr>
          <w:color w:val="2E2E2E"/>
          <w:sz w:val="28"/>
          <w:szCs w:val="28"/>
          <w:lang w:val="en-US"/>
        </w:rPr>
        <w:t>Virtual digital core by 3D CT images (</w:t>
      </w:r>
      <w:r w:rsidRPr="00AD4516">
        <w:rPr>
          <w:color w:val="2E2E2E"/>
          <w:sz w:val="28"/>
          <w:szCs w:val="28"/>
        </w:rPr>
        <w:t>Виртуальный</w:t>
      </w:r>
      <w:r w:rsidRPr="00AD4516">
        <w:rPr>
          <w:color w:val="2E2E2E"/>
          <w:sz w:val="28"/>
          <w:szCs w:val="28"/>
          <w:lang w:val="en-US"/>
        </w:rPr>
        <w:t xml:space="preserve"> </w:t>
      </w:r>
      <w:r w:rsidRPr="00AD4516">
        <w:rPr>
          <w:color w:val="2E2E2E"/>
          <w:sz w:val="28"/>
          <w:szCs w:val="28"/>
        </w:rPr>
        <w:t>цифровой</w:t>
      </w:r>
      <w:r w:rsidRPr="00AD4516">
        <w:rPr>
          <w:color w:val="2E2E2E"/>
          <w:sz w:val="28"/>
          <w:szCs w:val="28"/>
          <w:lang w:val="en-US"/>
        </w:rPr>
        <w:t xml:space="preserve"> </w:t>
      </w:r>
      <w:r w:rsidRPr="00AD4516">
        <w:rPr>
          <w:color w:val="2E2E2E"/>
          <w:sz w:val="28"/>
          <w:szCs w:val="28"/>
        </w:rPr>
        <w:t>трёхмерный</w:t>
      </w:r>
      <w:r w:rsidRPr="00AD4516">
        <w:rPr>
          <w:color w:val="2E2E2E"/>
          <w:sz w:val="28"/>
          <w:szCs w:val="28"/>
          <w:lang w:val="en-US"/>
        </w:rPr>
        <w:t xml:space="preserve"> </w:t>
      </w:r>
      <w:r w:rsidRPr="00AD4516">
        <w:rPr>
          <w:color w:val="2E2E2E"/>
          <w:sz w:val="28"/>
          <w:szCs w:val="28"/>
        </w:rPr>
        <w:t>керн</w:t>
      </w:r>
      <w:r w:rsidRPr="00AD4516">
        <w:rPr>
          <w:color w:val="2E2E2E"/>
          <w:sz w:val="28"/>
          <w:szCs w:val="28"/>
          <w:lang w:val="en-US"/>
        </w:rPr>
        <w:t xml:space="preserve">) // </w:t>
      </w:r>
      <w:r w:rsidRPr="00AD4516">
        <w:rPr>
          <w:rStyle w:val="text-meta"/>
          <w:color w:val="2E2E2E"/>
          <w:sz w:val="28"/>
          <w:szCs w:val="28"/>
          <w:shd w:val="clear" w:color="auto" w:fill="FFFFFF"/>
          <w:lang w:val="en-US"/>
        </w:rPr>
        <w:t>Society of Petroleum Engineers - SPE Russian Petroleum Technology Conference 2019, RPTC 2019</w:t>
      </w:r>
      <w:r w:rsidRPr="00AD4516">
        <w:rPr>
          <w:color w:val="323232"/>
          <w:sz w:val="28"/>
          <w:szCs w:val="28"/>
          <w:shd w:val="clear" w:color="auto" w:fill="FFFFFF"/>
          <w:lang w:val="en-US"/>
        </w:rPr>
        <w:t>, </w:t>
      </w:r>
      <w:r w:rsidRPr="00AD4516">
        <w:rPr>
          <w:rStyle w:val="text-meta"/>
          <w:color w:val="2E2E2E"/>
          <w:sz w:val="28"/>
          <w:szCs w:val="28"/>
          <w:shd w:val="clear" w:color="auto" w:fill="FFFFFF"/>
          <w:lang w:val="en-US"/>
        </w:rPr>
        <w:t>2020</w:t>
      </w:r>
      <w:r w:rsidR="00AD4516" w:rsidRPr="00AD4516">
        <w:rPr>
          <w:sz w:val="28"/>
          <w:szCs w:val="28"/>
          <w:lang w:val="en-US"/>
        </w:rPr>
        <w:t xml:space="preserve">. </w:t>
      </w:r>
      <w:r w:rsidRPr="00AD4516">
        <w:rPr>
          <w:sz w:val="28"/>
          <w:szCs w:val="28"/>
          <w:lang w:val="en-US"/>
        </w:rPr>
        <w:t>-  DOI: 1</w:t>
      </w:r>
      <w:r w:rsidRPr="00AD4516">
        <w:rPr>
          <w:color w:val="333333"/>
          <w:sz w:val="28"/>
          <w:szCs w:val="28"/>
          <w:shd w:val="clear" w:color="auto" w:fill="FFFFFF"/>
          <w:lang w:val="en-US"/>
        </w:rPr>
        <w:t>0.2118/196870-ru</w:t>
      </w:r>
      <w:r w:rsidR="00AD4516" w:rsidRPr="00AD4516">
        <w:rPr>
          <w:color w:val="333333"/>
          <w:sz w:val="28"/>
          <w:szCs w:val="28"/>
          <w:shd w:val="clear" w:color="auto" w:fill="FFFFFF"/>
          <w:lang w:val="en-US"/>
        </w:rPr>
        <w:t xml:space="preserve"> (</w:t>
      </w:r>
      <w:r w:rsidRPr="00AD4516">
        <w:rPr>
          <w:sz w:val="28"/>
          <w:szCs w:val="28"/>
          <w:lang w:val="en-US"/>
        </w:rPr>
        <w:t>Scopus</w:t>
      </w:r>
      <w:r w:rsidR="00AD4516" w:rsidRPr="00AD4516">
        <w:rPr>
          <w:sz w:val="28"/>
          <w:szCs w:val="28"/>
          <w:lang w:val="en-US"/>
        </w:rPr>
        <w:t>).</w:t>
      </w:r>
    </w:p>
    <w:p w:rsidR="00AD4516" w:rsidRPr="00AD4516" w:rsidRDefault="00AD4516" w:rsidP="004B4783">
      <w:pPr>
        <w:pStyle w:val="a7"/>
        <w:numPr>
          <w:ilvl w:val="0"/>
          <w:numId w:val="17"/>
        </w:numPr>
        <w:autoSpaceDE w:val="0"/>
        <w:autoSpaceDN w:val="0"/>
        <w:adjustRightInd w:val="0"/>
        <w:spacing w:line="276" w:lineRule="auto"/>
        <w:ind w:left="0" w:firstLine="425"/>
        <w:jc w:val="both"/>
        <w:rPr>
          <w:rFonts w:eastAsia="SFTI1200"/>
          <w:sz w:val="28"/>
          <w:szCs w:val="28"/>
          <w:lang w:val="en-US"/>
        </w:rPr>
      </w:pPr>
      <w:proofErr w:type="spellStart"/>
      <w:r w:rsidRPr="00AD4516">
        <w:rPr>
          <w:iCs/>
          <w:sz w:val="28"/>
          <w:szCs w:val="28"/>
        </w:rPr>
        <w:t>Хачкова</w:t>
      </w:r>
      <w:proofErr w:type="spellEnd"/>
      <w:r w:rsidRPr="00AD4516">
        <w:rPr>
          <w:iCs/>
          <w:sz w:val="28"/>
          <w:szCs w:val="28"/>
        </w:rPr>
        <w:t xml:space="preserve"> Т.С., Лисица В.В., </w:t>
      </w:r>
      <w:proofErr w:type="spellStart"/>
      <w:r w:rsidRPr="00AD4516">
        <w:rPr>
          <w:iCs/>
          <w:sz w:val="28"/>
          <w:szCs w:val="28"/>
        </w:rPr>
        <w:t>Колюхин</w:t>
      </w:r>
      <w:proofErr w:type="spellEnd"/>
      <w:r w:rsidRPr="00AD4516">
        <w:rPr>
          <w:iCs/>
          <w:sz w:val="28"/>
          <w:szCs w:val="28"/>
        </w:rPr>
        <w:t xml:space="preserve"> Д.Р., Решетова Г.В.</w:t>
      </w:r>
      <w:r w:rsidRPr="00AD4516">
        <w:rPr>
          <w:sz w:val="28"/>
          <w:szCs w:val="28"/>
        </w:rPr>
        <w:t xml:space="preserve"> </w:t>
      </w:r>
      <w:r w:rsidRPr="00AD4516">
        <w:rPr>
          <w:bCs/>
          <w:sz w:val="28"/>
          <w:szCs w:val="28"/>
        </w:rPr>
        <w:t>Численная оценка влияния шероховатых границ на упругие параметры слоистой среды</w:t>
      </w:r>
      <w:r w:rsidRPr="00AD4516">
        <w:rPr>
          <w:sz w:val="28"/>
          <w:szCs w:val="28"/>
        </w:rPr>
        <w:t xml:space="preserve"> //</w:t>
      </w:r>
      <w:r w:rsidRPr="00AD4516">
        <w:rPr>
          <w:bCs/>
          <w:sz w:val="28"/>
          <w:szCs w:val="28"/>
          <w:shd w:val="clear" w:color="auto" w:fill="F5F5F5"/>
        </w:rPr>
        <w:t xml:space="preserve"> </w:t>
      </w:r>
      <w:r w:rsidRPr="00AD4516">
        <w:rPr>
          <w:sz w:val="28"/>
          <w:szCs w:val="28"/>
        </w:rPr>
        <w:t>Вычислительные методы и программирование. – 2020. – т. 21. - № 3. – С. 225-240.</w:t>
      </w:r>
      <w:r w:rsidRPr="00AD4516">
        <w:rPr>
          <w:sz w:val="28"/>
          <w:szCs w:val="28"/>
        </w:rPr>
        <w:tab/>
        <w:t xml:space="preserve">- </w:t>
      </w:r>
      <w:r w:rsidRPr="00AD4516">
        <w:rPr>
          <w:sz w:val="28"/>
          <w:szCs w:val="28"/>
          <w:lang w:val="en-US"/>
        </w:rPr>
        <w:t>DOI</w:t>
      </w:r>
      <w:r w:rsidRPr="00AD4516">
        <w:rPr>
          <w:sz w:val="28"/>
          <w:szCs w:val="28"/>
        </w:rPr>
        <w:t>:</w:t>
      </w:r>
      <w:r w:rsidRPr="00AD4516">
        <w:rPr>
          <w:sz w:val="28"/>
          <w:szCs w:val="28"/>
          <w:lang w:val="en-US"/>
        </w:rPr>
        <w:t> </w:t>
      </w:r>
      <w:r w:rsidRPr="00AD4516">
        <w:rPr>
          <w:sz w:val="28"/>
          <w:szCs w:val="28"/>
        </w:rPr>
        <w:t>10.26089/</w:t>
      </w:r>
      <w:proofErr w:type="spellStart"/>
      <w:r w:rsidRPr="00AD4516">
        <w:rPr>
          <w:sz w:val="28"/>
          <w:szCs w:val="28"/>
          <w:lang w:val="en-US"/>
        </w:rPr>
        <w:t>NumMet</w:t>
      </w:r>
      <w:proofErr w:type="spellEnd"/>
      <w:r w:rsidRPr="00AD4516">
        <w:rPr>
          <w:sz w:val="28"/>
          <w:szCs w:val="28"/>
        </w:rPr>
        <w:t>.</w:t>
      </w:r>
      <w:r w:rsidRPr="00AD4516">
        <w:rPr>
          <w:sz w:val="28"/>
          <w:szCs w:val="28"/>
          <w:lang w:val="en-US"/>
        </w:rPr>
        <w:t>v</w:t>
      </w:r>
      <w:r w:rsidRPr="00AD4516">
        <w:rPr>
          <w:sz w:val="28"/>
          <w:szCs w:val="28"/>
        </w:rPr>
        <w:t>21</w:t>
      </w:r>
      <w:r w:rsidRPr="00AD4516">
        <w:rPr>
          <w:sz w:val="28"/>
          <w:szCs w:val="28"/>
          <w:lang w:val="en-US"/>
        </w:rPr>
        <w:t>r</w:t>
      </w:r>
      <w:r w:rsidRPr="00AD4516">
        <w:rPr>
          <w:sz w:val="28"/>
          <w:szCs w:val="28"/>
        </w:rPr>
        <w:t>320</w:t>
      </w:r>
      <w:r w:rsidRPr="00AD4516">
        <w:rPr>
          <w:rFonts w:eastAsia="SFTI1200"/>
          <w:sz w:val="28"/>
          <w:szCs w:val="28"/>
        </w:rPr>
        <w:t>. (</w:t>
      </w:r>
      <w:r w:rsidR="00BF6289">
        <w:rPr>
          <w:sz w:val="28"/>
          <w:szCs w:val="28"/>
        </w:rPr>
        <w:t>ВАК</w:t>
      </w:r>
      <w:r w:rsidRPr="00AD4516">
        <w:rPr>
          <w:sz w:val="28"/>
          <w:szCs w:val="28"/>
        </w:rPr>
        <w:t>).</w:t>
      </w:r>
    </w:p>
    <w:p w:rsidR="00BF6289" w:rsidRPr="00BF6289" w:rsidRDefault="00AD4516" w:rsidP="004B4783">
      <w:pPr>
        <w:pStyle w:val="a7"/>
        <w:numPr>
          <w:ilvl w:val="0"/>
          <w:numId w:val="17"/>
        </w:numPr>
        <w:tabs>
          <w:tab w:val="left" w:pos="993"/>
        </w:tabs>
        <w:autoSpaceDE w:val="0"/>
        <w:autoSpaceDN w:val="0"/>
        <w:adjustRightInd w:val="0"/>
        <w:spacing w:line="276" w:lineRule="auto"/>
        <w:ind w:left="0" w:firstLine="425"/>
        <w:jc w:val="both"/>
        <w:rPr>
          <w:rFonts w:eastAsia="SFTI1200"/>
          <w:sz w:val="28"/>
          <w:szCs w:val="28"/>
          <w:lang w:val="en-US"/>
        </w:rPr>
      </w:pPr>
      <w:proofErr w:type="spellStart"/>
      <w:r w:rsidRPr="00AD4516">
        <w:rPr>
          <w:iCs/>
          <w:sz w:val="28"/>
          <w:szCs w:val="28"/>
        </w:rPr>
        <w:t>Хачкова</w:t>
      </w:r>
      <w:proofErr w:type="spellEnd"/>
      <w:r w:rsidRPr="00220E4C">
        <w:rPr>
          <w:iCs/>
          <w:sz w:val="28"/>
          <w:szCs w:val="28"/>
        </w:rPr>
        <w:t xml:space="preserve"> </w:t>
      </w:r>
      <w:r w:rsidRPr="00AD4516">
        <w:rPr>
          <w:iCs/>
          <w:sz w:val="28"/>
          <w:szCs w:val="28"/>
        </w:rPr>
        <w:t>Т</w:t>
      </w:r>
      <w:r w:rsidRPr="00220E4C">
        <w:rPr>
          <w:iCs/>
          <w:sz w:val="28"/>
          <w:szCs w:val="28"/>
        </w:rPr>
        <w:t>.</w:t>
      </w:r>
      <w:r w:rsidRPr="00AD4516">
        <w:rPr>
          <w:iCs/>
          <w:sz w:val="28"/>
          <w:szCs w:val="28"/>
        </w:rPr>
        <w:t>С</w:t>
      </w:r>
      <w:r w:rsidRPr="00220E4C">
        <w:rPr>
          <w:iCs/>
          <w:sz w:val="28"/>
          <w:szCs w:val="28"/>
        </w:rPr>
        <w:t xml:space="preserve">., </w:t>
      </w:r>
      <w:r w:rsidRPr="00AD4516">
        <w:rPr>
          <w:iCs/>
          <w:sz w:val="28"/>
          <w:szCs w:val="28"/>
        </w:rPr>
        <w:t>Лисица</w:t>
      </w:r>
      <w:r w:rsidRPr="00220E4C">
        <w:rPr>
          <w:iCs/>
          <w:sz w:val="28"/>
          <w:szCs w:val="28"/>
        </w:rPr>
        <w:t xml:space="preserve"> </w:t>
      </w:r>
      <w:r w:rsidRPr="00AD4516">
        <w:rPr>
          <w:iCs/>
          <w:sz w:val="28"/>
          <w:szCs w:val="28"/>
        </w:rPr>
        <w:t>В</w:t>
      </w:r>
      <w:r w:rsidRPr="00220E4C">
        <w:rPr>
          <w:iCs/>
          <w:sz w:val="28"/>
          <w:szCs w:val="28"/>
        </w:rPr>
        <w:t>.</w:t>
      </w:r>
      <w:r w:rsidRPr="00AD4516">
        <w:rPr>
          <w:iCs/>
          <w:sz w:val="28"/>
          <w:szCs w:val="28"/>
        </w:rPr>
        <w:t>В</w:t>
      </w:r>
      <w:r w:rsidRPr="00220E4C">
        <w:rPr>
          <w:iCs/>
          <w:sz w:val="28"/>
          <w:szCs w:val="28"/>
        </w:rPr>
        <w:t xml:space="preserve">., </w:t>
      </w:r>
      <w:r w:rsidRPr="00AD4516">
        <w:rPr>
          <w:iCs/>
          <w:sz w:val="28"/>
          <w:szCs w:val="28"/>
        </w:rPr>
        <w:t>Решетова</w:t>
      </w:r>
      <w:r w:rsidRPr="00220E4C">
        <w:rPr>
          <w:iCs/>
          <w:sz w:val="28"/>
          <w:szCs w:val="28"/>
        </w:rPr>
        <w:t xml:space="preserve"> </w:t>
      </w:r>
      <w:r w:rsidRPr="00AD4516">
        <w:rPr>
          <w:iCs/>
          <w:sz w:val="28"/>
          <w:szCs w:val="28"/>
        </w:rPr>
        <w:t>Г</w:t>
      </w:r>
      <w:r w:rsidRPr="00220E4C">
        <w:rPr>
          <w:iCs/>
          <w:sz w:val="28"/>
          <w:szCs w:val="28"/>
        </w:rPr>
        <w:t>.</w:t>
      </w:r>
      <w:r w:rsidRPr="00AD4516">
        <w:rPr>
          <w:iCs/>
          <w:sz w:val="28"/>
          <w:szCs w:val="28"/>
        </w:rPr>
        <w:t>В</w:t>
      </w:r>
      <w:r w:rsidRPr="00220E4C">
        <w:rPr>
          <w:iCs/>
          <w:sz w:val="28"/>
          <w:szCs w:val="28"/>
        </w:rPr>
        <w:t xml:space="preserve">., </w:t>
      </w:r>
      <w:proofErr w:type="spellStart"/>
      <w:r w:rsidRPr="00AD4516">
        <w:rPr>
          <w:iCs/>
          <w:sz w:val="28"/>
          <w:szCs w:val="28"/>
        </w:rPr>
        <w:t>Чеверда</w:t>
      </w:r>
      <w:proofErr w:type="spellEnd"/>
      <w:r w:rsidRPr="00220E4C">
        <w:rPr>
          <w:iCs/>
          <w:sz w:val="28"/>
          <w:szCs w:val="28"/>
        </w:rPr>
        <w:t xml:space="preserve"> </w:t>
      </w:r>
      <w:r w:rsidRPr="00AD4516">
        <w:rPr>
          <w:iCs/>
          <w:sz w:val="28"/>
          <w:szCs w:val="28"/>
        </w:rPr>
        <w:t>В</w:t>
      </w:r>
      <w:r w:rsidRPr="00220E4C">
        <w:rPr>
          <w:iCs/>
          <w:sz w:val="28"/>
          <w:szCs w:val="28"/>
        </w:rPr>
        <w:t>.</w:t>
      </w:r>
      <w:r w:rsidRPr="00AD4516">
        <w:rPr>
          <w:iCs/>
          <w:sz w:val="28"/>
          <w:szCs w:val="28"/>
        </w:rPr>
        <w:t>А</w:t>
      </w:r>
      <w:r w:rsidRPr="00220E4C">
        <w:rPr>
          <w:iCs/>
          <w:sz w:val="28"/>
          <w:szCs w:val="28"/>
        </w:rPr>
        <w:t>.</w:t>
      </w:r>
      <w:r w:rsidRPr="00220E4C">
        <w:rPr>
          <w:sz w:val="28"/>
          <w:szCs w:val="28"/>
        </w:rPr>
        <w:t xml:space="preserve"> </w:t>
      </w:r>
      <w:r w:rsidRPr="00AD4516">
        <w:rPr>
          <w:bCs/>
          <w:sz w:val="28"/>
          <w:szCs w:val="28"/>
        </w:rPr>
        <w:t>Численная</w:t>
      </w:r>
      <w:r w:rsidRPr="00220E4C">
        <w:rPr>
          <w:bCs/>
          <w:sz w:val="28"/>
          <w:szCs w:val="28"/>
        </w:rPr>
        <w:t xml:space="preserve"> </w:t>
      </w:r>
      <w:r w:rsidRPr="00AD4516">
        <w:rPr>
          <w:bCs/>
          <w:sz w:val="28"/>
          <w:szCs w:val="28"/>
        </w:rPr>
        <w:t>оценка</w:t>
      </w:r>
      <w:r w:rsidRPr="00220E4C">
        <w:rPr>
          <w:bCs/>
          <w:sz w:val="28"/>
          <w:szCs w:val="28"/>
        </w:rPr>
        <w:t xml:space="preserve"> </w:t>
      </w:r>
      <w:r w:rsidRPr="00AD4516">
        <w:rPr>
          <w:bCs/>
          <w:sz w:val="28"/>
          <w:szCs w:val="28"/>
        </w:rPr>
        <w:t>удельного</w:t>
      </w:r>
      <w:r w:rsidRPr="00220E4C">
        <w:rPr>
          <w:bCs/>
          <w:sz w:val="28"/>
          <w:szCs w:val="28"/>
        </w:rPr>
        <w:t xml:space="preserve"> </w:t>
      </w:r>
      <w:r w:rsidRPr="00AD4516">
        <w:rPr>
          <w:bCs/>
          <w:sz w:val="28"/>
          <w:szCs w:val="28"/>
        </w:rPr>
        <w:t>электрического</w:t>
      </w:r>
      <w:r w:rsidRPr="00220E4C">
        <w:rPr>
          <w:bCs/>
          <w:sz w:val="28"/>
          <w:szCs w:val="28"/>
        </w:rPr>
        <w:t xml:space="preserve"> </w:t>
      </w:r>
      <w:r w:rsidRPr="00AD4516">
        <w:rPr>
          <w:bCs/>
          <w:sz w:val="28"/>
          <w:szCs w:val="28"/>
        </w:rPr>
        <w:t>сопротивления</w:t>
      </w:r>
      <w:r w:rsidRPr="00220E4C">
        <w:rPr>
          <w:bCs/>
          <w:sz w:val="28"/>
          <w:szCs w:val="28"/>
        </w:rPr>
        <w:t xml:space="preserve"> </w:t>
      </w:r>
      <w:r w:rsidRPr="00AD4516">
        <w:rPr>
          <w:bCs/>
          <w:sz w:val="28"/>
          <w:szCs w:val="28"/>
        </w:rPr>
        <w:t>горных</w:t>
      </w:r>
      <w:r w:rsidRPr="00220E4C">
        <w:rPr>
          <w:bCs/>
          <w:sz w:val="28"/>
          <w:szCs w:val="28"/>
        </w:rPr>
        <w:t xml:space="preserve"> </w:t>
      </w:r>
      <w:r w:rsidRPr="00AD4516">
        <w:rPr>
          <w:bCs/>
          <w:sz w:val="28"/>
          <w:szCs w:val="28"/>
        </w:rPr>
        <w:t>пород</w:t>
      </w:r>
      <w:r w:rsidRPr="00220E4C">
        <w:rPr>
          <w:bCs/>
          <w:sz w:val="28"/>
          <w:szCs w:val="28"/>
        </w:rPr>
        <w:t xml:space="preserve"> </w:t>
      </w:r>
      <w:r w:rsidRPr="00AD4516">
        <w:rPr>
          <w:bCs/>
          <w:sz w:val="28"/>
          <w:szCs w:val="28"/>
        </w:rPr>
        <w:t>по</w:t>
      </w:r>
      <w:r w:rsidRPr="00220E4C">
        <w:rPr>
          <w:bCs/>
          <w:sz w:val="28"/>
          <w:szCs w:val="28"/>
        </w:rPr>
        <w:t xml:space="preserve"> </w:t>
      </w:r>
      <w:r w:rsidRPr="00AD4516">
        <w:rPr>
          <w:bCs/>
          <w:sz w:val="28"/>
          <w:szCs w:val="28"/>
        </w:rPr>
        <w:t>их</w:t>
      </w:r>
      <w:r w:rsidRPr="00220E4C">
        <w:rPr>
          <w:bCs/>
          <w:sz w:val="28"/>
          <w:szCs w:val="28"/>
        </w:rPr>
        <w:t xml:space="preserve"> </w:t>
      </w:r>
      <w:r w:rsidRPr="00AD4516">
        <w:rPr>
          <w:bCs/>
          <w:sz w:val="28"/>
          <w:szCs w:val="28"/>
        </w:rPr>
        <w:t>цифровым</w:t>
      </w:r>
      <w:r w:rsidRPr="00220E4C">
        <w:rPr>
          <w:bCs/>
          <w:sz w:val="28"/>
          <w:szCs w:val="28"/>
        </w:rPr>
        <w:t xml:space="preserve"> </w:t>
      </w:r>
      <w:r w:rsidRPr="00AD4516">
        <w:rPr>
          <w:bCs/>
          <w:sz w:val="28"/>
          <w:szCs w:val="28"/>
        </w:rPr>
        <w:t>изображениям</w:t>
      </w:r>
      <w:r w:rsidRPr="00220E4C">
        <w:rPr>
          <w:bCs/>
          <w:sz w:val="28"/>
          <w:szCs w:val="28"/>
        </w:rPr>
        <w:t xml:space="preserve"> </w:t>
      </w:r>
      <w:r w:rsidRPr="00AD4516">
        <w:rPr>
          <w:bCs/>
          <w:sz w:val="28"/>
          <w:szCs w:val="28"/>
        </w:rPr>
        <w:t>с</w:t>
      </w:r>
      <w:r w:rsidRPr="00220E4C">
        <w:rPr>
          <w:bCs/>
          <w:sz w:val="28"/>
          <w:szCs w:val="28"/>
        </w:rPr>
        <w:t xml:space="preserve"> </w:t>
      </w:r>
      <w:r w:rsidRPr="00AD4516">
        <w:rPr>
          <w:bCs/>
          <w:sz w:val="28"/>
          <w:szCs w:val="28"/>
        </w:rPr>
        <w:t>использованием</w:t>
      </w:r>
      <w:r w:rsidRPr="00220E4C">
        <w:rPr>
          <w:bCs/>
          <w:sz w:val="28"/>
          <w:szCs w:val="28"/>
        </w:rPr>
        <w:t xml:space="preserve"> </w:t>
      </w:r>
      <w:r w:rsidRPr="00AD4516">
        <w:rPr>
          <w:bCs/>
          <w:sz w:val="28"/>
          <w:szCs w:val="28"/>
        </w:rPr>
        <w:t>графических</w:t>
      </w:r>
      <w:r w:rsidRPr="00220E4C">
        <w:rPr>
          <w:bCs/>
          <w:sz w:val="28"/>
          <w:szCs w:val="28"/>
        </w:rPr>
        <w:t xml:space="preserve"> </w:t>
      </w:r>
      <w:proofErr w:type="spellStart"/>
      <w:proofErr w:type="gramStart"/>
      <w:r w:rsidRPr="00AD4516">
        <w:rPr>
          <w:bCs/>
          <w:sz w:val="28"/>
          <w:szCs w:val="28"/>
        </w:rPr>
        <w:t>со</w:t>
      </w:r>
      <w:r w:rsidRPr="00220E4C">
        <w:rPr>
          <w:bCs/>
          <w:sz w:val="28"/>
          <w:szCs w:val="28"/>
        </w:rPr>
        <w:t>-</w:t>
      </w:r>
      <w:r w:rsidRPr="00AD4516">
        <w:rPr>
          <w:bCs/>
          <w:sz w:val="28"/>
          <w:szCs w:val="28"/>
        </w:rPr>
        <w:t>процессоров</w:t>
      </w:r>
      <w:proofErr w:type="spellEnd"/>
      <w:proofErr w:type="gramEnd"/>
      <w:r w:rsidRPr="00220E4C">
        <w:rPr>
          <w:bCs/>
          <w:sz w:val="28"/>
          <w:szCs w:val="28"/>
        </w:rPr>
        <w:t xml:space="preserve"> </w:t>
      </w:r>
      <w:r w:rsidRPr="00220E4C">
        <w:rPr>
          <w:sz w:val="28"/>
          <w:szCs w:val="28"/>
        </w:rPr>
        <w:t>//</w:t>
      </w:r>
      <w:r w:rsidRPr="00220E4C">
        <w:rPr>
          <w:bCs/>
          <w:sz w:val="28"/>
          <w:szCs w:val="28"/>
          <w:shd w:val="clear" w:color="auto" w:fill="F5F5F5"/>
        </w:rPr>
        <w:t xml:space="preserve"> </w:t>
      </w:r>
      <w:r w:rsidRPr="00AD4516">
        <w:rPr>
          <w:sz w:val="28"/>
          <w:szCs w:val="28"/>
        </w:rPr>
        <w:t>Вычислительные</w:t>
      </w:r>
      <w:r w:rsidRPr="00220E4C">
        <w:rPr>
          <w:sz w:val="28"/>
          <w:szCs w:val="28"/>
        </w:rPr>
        <w:t xml:space="preserve"> </w:t>
      </w:r>
      <w:r w:rsidRPr="00AD4516">
        <w:rPr>
          <w:sz w:val="28"/>
          <w:szCs w:val="28"/>
        </w:rPr>
        <w:t>методы</w:t>
      </w:r>
      <w:r w:rsidRPr="00220E4C">
        <w:rPr>
          <w:sz w:val="28"/>
          <w:szCs w:val="28"/>
        </w:rPr>
        <w:t xml:space="preserve"> </w:t>
      </w:r>
      <w:r w:rsidRPr="00AD4516">
        <w:rPr>
          <w:sz w:val="28"/>
          <w:szCs w:val="28"/>
        </w:rPr>
        <w:t>и</w:t>
      </w:r>
      <w:r w:rsidRPr="00220E4C">
        <w:rPr>
          <w:sz w:val="28"/>
          <w:szCs w:val="28"/>
        </w:rPr>
        <w:t xml:space="preserve"> </w:t>
      </w:r>
      <w:r w:rsidRPr="00AD4516">
        <w:rPr>
          <w:sz w:val="28"/>
          <w:szCs w:val="28"/>
        </w:rPr>
        <w:t>программирование</w:t>
      </w:r>
      <w:r w:rsidRPr="00220E4C">
        <w:rPr>
          <w:sz w:val="28"/>
          <w:szCs w:val="28"/>
        </w:rPr>
        <w:t xml:space="preserve">. – 2020. – </w:t>
      </w:r>
      <w:r w:rsidRPr="00AD4516">
        <w:rPr>
          <w:sz w:val="28"/>
          <w:szCs w:val="28"/>
        </w:rPr>
        <w:t>т</w:t>
      </w:r>
      <w:r w:rsidRPr="00220E4C">
        <w:rPr>
          <w:sz w:val="28"/>
          <w:szCs w:val="28"/>
        </w:rPr>
        <w:t xml:space="preserve">. 21. - № 3. – </w:t>
      </w:r>
      <w:r w:rsidRPr="00AD4516">
        <w:rPr>
          <w:sz w:val="28"/>
          <w:szCs w:val="28"/>
        </w:rPr>
        <w:t>С</w:t>
      </w:r>
      <w:r w:rsidRPr="00220E4C">
        <w:rPr>
          <w:sz w:val="28"/>
          <w:szCs w:val="28"/>
        </w:rPr>
        <w:t xml:space="preserve">. 306-318. - </w:t>
      </w:r>
      <w:r w:rsidRPr="00AD4516">
        <w:rPr>
          <w:sz w:val="28"/>
          <w:szCs w:val="28"/>
          <w:lang w:val="en-US"/>
        </w:rPr>
        <w:t>DOI</w:t>
      </w:r>
      <w:r w:rsidRPr="00220E4C">
        <w:rPr>
          <w:sz w:val="28"/>
          <w:szCs w:val="28"/>
        </w:rPr>
        <w:t>:</w:t>
      </w:r>
      <w:r w:rsidRPr="00AD4516">
        <w:rPr>
          <w:sz w:val="28"/>
          <w:szCs w:val="28"/>
          <w:lang w:val="en-US"/>
        </w:rPr>
        <w:t> </w:t>
      </w:r>
      <w:r w:rsidRPr="00220E4C">
        <w:rPr>
          <w:sz w:val="28"/>
          <w:szCs w:val="28"/>
        </w:rPr>
        <w:t>10.26089/</w:t>
      </w:r>
      <w:proofErr w:type="spellStart"/>
      <w:r w:rsidRPr="00AD4516">
        <w:rPr>
          <w:sz w:val="28"/>
          <w:szCs w:val="28"/>
          <w:lang w:val="en-US"/>
        </w:rPr>
        <w:t>NumMet</w:t>
      </w:r>
      <w:proofErr w:type="spellEnd"/>
      <w:r w:rsidRPr="00220E4C">
        <w:rPr>
          <w:sz w:val="28"/>
          <w:szCs w:val="28"/>
        </w:rPr>
        <w:t>.</w:t>
      </w:r>
      <w:r w:rsidRPr="00AD4516">
        <w:rPr>
          <w:sz w:val="28"/>
          <w:szCs w:val="28"/>
          <w:lang w:val="en-US"/>
        </w:rPr>
        <w:t>v</w:t>
      </w:r>
      <w:r w:rsidRPr="00220E4C">
        <w:rPr>
          <w:sz w:val="28"/>
          <w:szCs w:val="28"/>
        </w:rPr>
        <w:t>21</w:t>
      </w:r>
      <w:r w:rsidRPr="00AD4516">
        <w:rPr>
          <w:sz w:val="28"/>
          <w:szCs w:val="28"/>
          <w:lang w:val="en-US"/>
        </w:rPr>
        <w:t>r</w:t>
      </w:r>
      <w:r w:rsidRPr="00220E4C">
        <w:rPr>
          <w:sz w:val="28"/>
          <w:szCs w:val="28"/>
        </w:rPr>
        <w:t xml:space="preserve">326. </w:t>
      </w:r>
      <w:r w:rsidRPr="00AD4516">
        <w:rPr>
          <w:sz w:val="28"/>
          <w:szCs w:val="28"/>
          <w:lang w:val="en-US"/>
        </w:rPr>
        <w:t>(</w:t>
      </w:r>
      <w:r w:rsidR="00BF6289">
        <w:rPr>
          <w:sz w:val="28"/>
          <w:szCs w:val="28"/>
        </w:rPr>
        <w:t>ВАК</w:t>
      </w:r>
      <w:r w:rsidRPr="00AD4516">
        <w:rPr>
          <w:sz w:val="28"/>
          <w:szCs w:val="28"/>
          <w:lang w:val="en-US"/>
        </w:rPr>
        <w:t>).</w:t>
      </w:r>
    </w:p>
    <w:p w:rsidR="00BF6289" w:rsidRPr="00C27872" w:rsidRDefault="00220E4C" w:rsidP="004B4783">
      <w:pPr>
        <w:pStyle w:val="a7"/>
        <w:numPr>
          <w:ilvl w:val="0"/>
          <w:numId w:val="17"/>
        </w:numPr>
        <w:tabs>
          <w:tab w:val="left" w:pos="993"/>
        </w:tabs>
        <w:autoSpaceDE w:val="0"/>
        <w:autoSpaceDN w:val="0"/>
        <w:adjustRightInd w:val="0"/>
        <w:spacing w:line="276" w:lineRule="auto"/>
        <w:ind w:left="0" w:firstLine="425"/>
        <w:jc w:val="both"/>
        <w:rPr>
          <w:sz w:val="28"/>
          <w:szCs w:val="28"/>
          <w:lang w:val="en-US"/>
        </w:rPr>
      </w:pPr>
      <w:r w:rsidRPr="00C27872">
        <w:rPr>
          <w:sz w:val="28"/>
          <w:szCs w:val="28"/>
          <w:lang w:val="en-US"/>
        </w:rPr>
        <w:t xml:space="preserve"> </w:t>
      </w:r>
      <w:proofErr w:type="spellStart"/>
      <w:r w:rsidRPr="00C27872">
        <w:rPr>
          <w:sz w:val="28"/>
          <w:szCs w:val="28"/>
          <w:lang w:val="en-US"/>
        </w:rPr>
        <w:t>Romenski</w:t>
      </w:r>
      <w:proofErr w:type="spellEnd"/>
      <w:r w:rsidRPr="00C27872">
        <w:rPr>
          <w:sz w:val="28"/>
          <w:szCs w:val="28"/>
          <w:lang w:val="en-US"/>
        </w:rPr>
        <w:t xml:space="preserve">, G. </w:t>
      </w:r>
      <w:proofErr w:type="spellStart"/>
      <w:r w:rsidRPr="00C27872">
        <w:rPr>
          <w:sz w:val="28"/>
          <w:szCs w:val="28"/>
          <w:lang w:val="en-US"/>
        </w:rPr>
        <w:t>Reshetova</w:t>
      </w:r>
      <w:proofErr w:type="spellEnd"/>
      <w:r w:rsidRPr="00C27872">
        <w:rPr>
          <w:sz w:val="28"/>
          <w:szCs w:val="28"/>
          <w:lang w:val="en-US"/>
        </w:rPr>
        <w:t xml:space="preserve"> and I. </w:t>
      </w:r>
      <w:proofErr w:type="spellStart"/>
      <w:r w:rsidRPr="00C27872">
        <w:rPr>
          <w:sz w:val="28"/>
          <w:szCs w:val="28"/>
          <w:lang w:val="en-US"/>
        </w:rPr>
        <w:t>Peshkov</w:t>
      </w:r>
      <w:proofErr w:type="spellEnd"/>
      <w:r w:rsidRPr="00C27872">
        <w:rPr>
          <w:sz w:val="28"/>
          <w:szCs w:val="28"/>
          <w:lang w:val="en-US"/>
        </w:rPr>
        <w:t xml:space="preserve">. Thermodynamically compatible model for </w:t>
      </w:r>
      <w:proofErr w:type="spellStart"/>
      <w:r w:rsidRPr="00C27872">
        <w:rPr>
          <w:sz w:val="28"/>
          <w:szCs w:val="28"/>
          <w:lang w:val="en-US"/>
        </w:rPr>
        <w:t>wavefields</w:t>
      </w:r>
      <w:proofErr w:type="spellEnd"/>
      <w:r w:rsidRPr="00C27872">
        <w:rPr>
          <w:sz w:val="28"/>
          <w:szCs w:val="28"/>
          <w:lang w:val="en-US"/>
        </w:rPr>
        <w:t xml:space="preserve"> simulation in deformed porous medium saturated by a compressible viscous fluid // Journal of Physics: Conference Series, </w:t>
      </w:r>
      <w:proofErr w:type="spellStart"/>
      <w:r w:rsidRPr="00C27872">
        <w:rPr>
          <w:sz w:val="28"/>
          <w:szCs w:val="28"/>
          <w:lang w:val="en-US"/>
        </w:rPr>
        <w:t>Lavrentyev</w:t>
      </w:r>
      <w:proofErr w:type="spellEnd"/>
      <w:r w:rsidRPr="00C27872">
        <w:rPr>
          <w:sz w:val="28"/>
          <w:szCs w:val="28"/>
          <w:lang w:val="en-US"/>
        </w:rPr>
        <w:t xml:space="preserve"> Readings on Mathematics, Mechanics and Physics, Volume 1666(2020), 012044, 7-11 Sept</w:t>
      </w:r>
      <w:r w:rsidR="00BF6289" w:rsidRPr="00C27872">
        <w:rPr>
          <w:sz w:val="28"/>
          <w:szCs w:val="28"/>
          <w:lang w:val="en-US"/>
        </w:rPr>
        <w:t xml:space="preserve">ember 2020, Novosibirsk, Russia. - </w:t>
      </w:r>
      <w:r w:rsidRPr="00C27872">
        <w:rPr>
          <w:sz w:val="28"/>
          <w:szCs w:val="28"/>
          <w:lang w:val="en-US"/>
        </w:rPr>
        <w:t>doi:10.1088/1742-6596/1666/1/012044</w:t>
      </w:r>
      <w:r w:rsidR="00BF6289" w:rsidRPr="00C27872">
        <w:rPr>
          <w:sz w:val="28"/>
          <w:szCs w:val="28"/>
          <w:lang w:val="en-US"/>
        </w:rPr>
        <w:t xml:space="preserve"> </w:t>
      </w:r>
      <w:r w:rsidRPr="00C27872">
        <w:rPr>
          <w:sz w:val="28"/>
          <w:szCs w:val="28"/>
          <w:lang w:val="en-US"/>
        </w:rPr>
        <w:t>(Web of Science)</w:t>
      </w:r>
    </w:p>
    <w:p w:rsidR="00BF6289" w:rsidRPr="00C27872" w:rsidRDefault="00220E4C" w:rsidP="004B4783">
      <w:pPr>
        <w:pStyle w:val="a7"/>
        <w:numPr>
          <w:ilvl w:val="0"/>
          <w:numId w:val="17"/>
        </w:numPr>
        <w:tabs>
          <w:tab w:val="left" w:pos="993"/>
        </w:tabs>
        <w:autoSpaceDE w:val="0"/>
        <w:autoSpaceDN w:val="0"/>
        <w:adjustRightInd w:val="0"/>
        <w:spacing w:line="276" w:lineRule="auto"/>
        <w:ind w:left="0" w:firstLine="425"/>
        <w:jc w:val="both"/>
        <w:rPr>
          <w:sz w:val="28"/>
          <w:szCs w:val="28"/>
        </w:rPr>
      </w:pPr>
      <w:r w:rsidRPr="00C27872">
        <w:rPr>
          <w:sz w:val="28"/>
          <w:szCs w:val="28"/>
        </w:rPr>
        <w:t xml:space="preserve">Решетова Г.В. Оценка разрешающей способности метода обращения времени при восстановлении событий акустической эмиссии в образцах керна // </w:t>
      </w:r>
      <w:proofErr w:type="spellStart"/>
      <w:r w:rsidRPr="00C27872">
        <w:rPr>
          <w:sz w:val="28"/>
          <w:szCs w:val="28"/>
        </w:rPr>
        <w:t>Интерэкспо</w:t>
      </w:r>
      <w:proofErr w:type="spellEnd"/>
      <w:r w:rsidRPr="00C27872">
        <w:rPr>
          <w:sz w:val="28"/>
          <w:szCs w:val="28"/>
        </w:rPr>
        <w:t xml:space="preserve"> </w:t>
      </w:r>
      <w:proofErr w:type="spellStart"/>
      <w:r w:rsidRPr="00C27872">
        <w:rPr>
          <w:sz w:val="28"/>
          <w:szCs w:val="28"/>
        </w:rPr>
        <w:t>ГЕО-Сибирь</w:t>
      </w:r>
      <w:proofErr w:type="spellEnd"/>
      <w:r w:rsidRPr="00C27872">
        <w:rPr>
          <w:sz w:val="28"/>
          <w:szCs w:val="28"/>
        </w:rPr>
        <w:t xml:space="preserve"> - "</w:t>
      </w:r>
      <w:proofErr w:type="spellStart"/>
      <w:r w:rsidRPr="00C27872">
        <w:rPr>
          <w:sz w:val="28"/>
          <w:szCs w:val="28"/>
        </w:rPr>
        <w:t>Недропользование</w:t>
      </w:r>
      <w:proofErr w:type="spellEnd"/>
      <w:r w:rsidRPr="00C27872">
        <w:rPr>
          <w:sz w:val="28"/>
          <w:szCs w:val="28"/>
        </w:rPr>
        <w:t>. Горное дело. Направления и технологии поиска, разведки и разработки месторождений полезных ископаемых. Экономика. Геоэкология": Материалы XVI международной научной конференции (</w:t>
      </w:r>
      <w:proofErr w:type="gramStart"/>
      <w:r w:rsidRPr="00C27872">
        <w:rPr>
          <w:sz w:val="28"/>
          <w:szCs w:val="28"/>
        </w:rPr>
        <w:t>г</w:t>
      </w:r>
      <w:proofErr w:type="gramEnd"/>
      <w:r w:rsidRPr="00C27872">
        <w:rPr>
          <w:sz w:val="28"/>
          <w:szCs w:val="28"/>
        </w:rPr>
        <w:t>. Новосибирск, 20-24 апреля 2020 г.), С. 579-589.</w:t>
      </w:r>
      <w:r w:rsidR="00BF6289" w:rsidRPr="00C27872">
        <w:rPr>
          <w:sz w:val="28"/>
          <w:szCs w:val="28"/>
        </w:rPr>
        <w:t xml:space="preserve"> - </w:t>
      </w:r>
      <w:r w:rsidRPr="00C27872">
        <w:rPr>
          <w:sz w:val="28"/>
          <w:szCs w:val="28"/>
        </w:rPr>
        <w:t>DOI: 10.18303/B978-5-4262-0102-6-2020-063</w:t>
      </w:r>
      <w:r w:rsidR="00BF6289" w:rsidRPr="00C27872">
        <w:rPr>
          <w:sz w:val="28"/>
          <w:szCs w:val="28"/>
        </w:rPr>
        <w:t xml:space="preserve"> </w:t>
      </w:r>
      <w:r w:rsidRPr="00C27872">
        <w:rPr>
          <w:sz w:val="28"/>
          <w:szCs w:val="28"/>
        </w:rPr>
        <w:t>(РИНЦ)</w:t>
      </w:r>
    </w:p>
    <w:p w:rsidR="00BF6289" w:rsidRPr="00C27872" w:rsidRDefault="00220E4C" w:rsidP="004B4783">
      <w:pPr>
        <w:pStyle w:val="a7"/>
        <w:numPr>
          <w:ilvl w:val="0"/>
          <w:numId w:val="17"/>
        </w:numPr>
        <w:tabs>
          <w:tab w:val="left" w:pos="993"/>
        </w:tabs>
        <w:autoSpaceDE w:val="0"/>
        <w:autoSpaceDN w:val="0"/>
        <w:adjustRightInd w:val="0"/>
        <w:spacing w:line="276" w:lineRule="auto"/>
        <w:ind w:left="0" w:firstLine="425"/>
        <w:jc w:val="both"/>
        <w:rPr>
          <w:sz w:val="28"/>
          <w:szCs w:val="28"/>
        </w:rPr>
      </w:pPr>
      <w:r w:rsidRPr="00C27872">
        <w:rPr>
          <w:sz w:val="28"/>
          <w:szCs w:val="28"/>
        </w:rPr>
        <w:t xml:space="preserve">Решетова Г.В., </w:t>
      </w:r>
      <w:proofErr w:type="spellStart"/>
      <w:r w:rsidRPr="00C27872">
        <w:rPr>
          <w:sz w:val="28"/>
          <w:szCs w:val="28"/>
        </w:rPr>
        <w:t>Анчугов</w:t>
      </w:r>
      <w:proofErr w:type="spellEnd"/>
      <w:r w:rsidRPr="00C27872">
        <w:rPr>
          <w:sz w:val="28"/>
          <w:szCs w:val="28"/>
        </w:rPr>
        <w:t xml:space="preserve"> А.В. Цифровой керн: моделирование акустической эмиссии в целях локализации её источников методом обращения волнового поля в обратном времени // Геология и Геофизика, принята к публикации 2020.</w:t>
      </w:r>
      <w:r w:rsidR="00BF6289" w:rsidRPr="00C27872">
        <w:rPr>
          <w:sz w:val="28"/>
          <w:szCs w:val="28"/>
        </w:rPr>
        <w:t xml:space="preserve"> - </w:t>
      </w:r>
      <w:r w:rsidRPr="00C27872">
        <w:rPr>
          <w:color w:val="000000"/>
          <w:sz w:val="28"/>
          <w:szCs w:val="28"/>
          <w:shd w:val="clear" w:color="auto" w:fill="FFFFFF"/>
          <w:lang w:val="en-US"/>
        </w:rPr>
        <w:t>DOI</w:t>
      </w:r>
      <w:r w:rsidRPr="00C27872">
        <w:rPr>
          <w:color w:val="000000"/>
          <w:sz w:val="28"/>
          <w:szCs w:val="28"/>
          <w:shd w:val="clear" w:color="auto" w:fill="FFFFFF"/>
        </w:rPr>
        <w:t>:</w:t>
      </w:r>
      <w:r w:rsidRPr="00C27872">
        <w:rPr>
          <w:color w:val="000000"/>
          <w:sz w:val="28"/>
          <w:szCs w:val="28"/>
          <w:shd w:val="clear" w:color="auto" w:fill="FFFFFF"/>
          <w:lang w:val="en-US"/>
        </w:rPr>
        <w:t> </w:t>
      </w:r>
      <w:r w:rsidRPr="00C27872">
        <w:rPr>
          <w:sz w:val="28"/>
          <w:szCs w:val="28"/>
          <w:shd w:val="clear" w:color="auto" w:fill="FFFFFF"/>
        </w:rPr>
        <w:t>10.15372/</w:t>
      </w:r>
      <w:proofErr w:type="spellStart"/>
      <w:r w:rsidRPr="00C27872">
        <w:rPr>
          <w:sz w:val="28"/>
          <w:szCs w:val="28"/>
          <w:shd w:val="clear" w:color="auto" w:fill="FFFFFF"/>
          <w:lang w:val="en-US"/>
        </w:rPr>
        <w:t>GiG</w:t>
      </w:r>
      <w:proofErr w:type="spellEnd"/>
      <w:r w:rsidRPr="00C27872">
        <w:rPr>
          <w:sz w:val="28"/>
          <w:szCs w:val="28"/>
          <w:shd w:val="clear" w:color="auto" w:fill="FFFFFF"/>
        </w:rPr>
        <w:t>2020148</w:t>
      </w:r>
      <w:r w:rsidR="00BF6289" w:rsidRPr="00C27872">
        <w:rPr>
          <w:sz w:val="28"/>
          <w:szCs w:val="28"/>
          <w:shd w:val="clear" w:color="auto" w:fill="FFFFFF"/>
        </w:rPr>
        <w:t xml:space="preserve"> </w:t>
      </w:r>
      <w:r w:rsidRPr="00C27872">
        <w:rPr>
          <w:sz w:val="28"/>
          <w:szCs w:val="28"/>
        </w:rPr>
        <w:t>(</w:t>
      </w:r>
      <w:r w:rsidR="00BF6289" w:rsidRPr="00C27872">
        <w:rPr>
          <w:sz w:val="28"/>
          <w:szCs w:val="28"/>
          <w:lang w:val="en-US"/>
        </w:rPr>
        <w:t>Web</w:t>
      </w:r>
      <w:r w:rsidR="00BF6289" w:rsidRPr="00C27872">
        <w:rPr>
          <w:sz w:val="28"/>
          <w:szCs w:val="28"/>
        </w:rPr>
        <w:t xml:space="preserve"> </w:t>
      </w:r>
      <w:r w:rsidR="00BF6289" w:rsidRPr="00C27872">
        <w:rPr>
          <w:sz w:val="28"/>
          <w:szCs w:val="28"/>
          <w:lang w:val="en-US"/>
        </w:rPr>
        <w:t>of</w:t>
      </w:r>
      <w:r w:rsidR="00BF6289" w:rsidRPr="00C27872">
        <w:rPr>
          <w:sz w:val="28"/>
          <w:szCs w:val="28"/>
        </w:rPr>
        <w:t xml:space="preserve"> </w:t>
      </w:r>
      <w:r w:rsidR="00BF6289" w:rsidRPr="00C27872">
        <w:rPr>
          <w:sz w:val="28"/>
          <w:szCs w:val="28"/>
          <w:lang w:val="en-US"/>
        </w:rPr>
        <w:t>Science</w:t>
      </w:r>
      <w:r w:rsidRPr="00C27872">
        <w:rPr>
          <w:sz w:val="28"/>
          <w:szCs w:val="28"/>
        </w:rPr>
        <w:t>)</w:t>
      </w:r>
    </w:p>
    <w:p w:rsidR="00BF6289" w:rsidRPr="00C27872" w:rsidRDefault="00220E4C" w:rsidP="004B4783">
      <w:pPr>
        <w:pStyle w:val="a7"/>
        <w:numPr>
          <w:ilvl w:val="0"/>
          <w:numId w:val="17"/>
        </w:numPr>
        <w:tabs>
          <w:tab w:val="left" w:pos="993"/>
        </w:tabs>
        <w:autoSpaceDE w:val="0"/>
        <w:autoSpaceDN w:val="0"/>
        <w:adjustRightInd w:val="0"/>
        <w:spacing w:line="276" w:lineRule="auto"/>
        <w:ind w:left="0" w:firstLine="425"/>
        <w:jc w:val="both"/>
        <w:rPr>
          <w:sz w:val="28"/>
          <w:szCs w:val="28"/>
        </w:rPr>
      </w:pPr>
      <w:r w:rsidRPr="00C27872">
        <w:rPr>
          <w:sz w:val="28"/>
          <w:szCs w:val="28"/>
        </w:rPr>
        <w:t xml:space="preserve">В.А. </w:t>
      </w:r>
      <w:proofErr w:type="spellStart"/>
      <w:r w:rsidRPr="00C27872">
        <w:rPr>
          <w:sz w:val="28"/>
          <w:szCs w:val="28"/>
        </w:rPr>
        <w:t>Чеверда</w:t>
      </w:r>
      <w:proofErr w:type="spellEnd"/>
      <w:r w:rsidRPr="00C27872">
        <w:rPr>
          <w:sz w:val="28"/>
          <w:szCs w:val="28"/>
        </w:rPr>
        <w:t xml:space="preserve">, М.И. Протасов, В.В. Лисица, Г.В. Решетова, Д.А. Петров, A.A. Мельник, В.В. </w:t>
      </w:r>
      <w:proofErr w:type="spellStart"/>
      <w:r w:rsidRPr="00C27872">
        <w:rPr>
          <w:sz w:val="28"/>
          <w:szCs w:val="28"/>
        </w:rPr>
        <w:t>Шиликов</w:t>
      </w:r>
      <w:proofErr w:type="spellEnd"/>
      <w:r w:rsidRPr="00C27872">
        <w:rPr>
          <w:sz w:val="28"/>
          <w:szCs w:val="28"/>
        </w:rPr>
        <w:t xml:space="preserve">, Р.С. Мельников, В.В. </w:t>
      </w:r>
      <w:proofErr w:type="spellStart"/>
      <w:r w:rsidRPr="00C27872">
        <w:rPr>
          <w:sz w:val="28"/>
          <w:szCs w:val="28"/>
        </w:rPr>
        <w:t>Волянская</w:t>
      </w:r>
      <w:proofErr w:type="spellEnd"/>
      <w:r w:rsidRPr="00C27872">
        <w:rPr>
          <w:sz w:val="28"/>
          <w:szCs w:val="28"/>
        </w:rPr>
        <w:t>. Трехмерная модель нефтегазовых резервуаров на основе обработки рассеянных сейсмических волн методом Гауссовых пучков// Геология и геофиз</w:t>
      </w:r>
      <w:r w:rsidR="00BF6289" w:rsidRPr="00C27872">
        <w:rPr>
          <w:sz w:val="28"/>
          <w:szCs w:val="28"/>
        </w:rPr>
        <w:t xml:space="preserve">ика, принята к публикации 2020. - </w:t>
      </w:r>
      <w:r w:rsidRPr="00C27872">
        <w:rPr>
          <w:sz w:val="28"/>
          <w:szCs w:val="28"/>
          <w:lang w:val="en-US"/>
        </w:rPr>
        <w:t>DOI</w:t>
      </w:r>
      <w:r w:rsidRPr="00C27872">
        <w:rPr>
          <w:sz w:val="28"/>
          <w:szCs w:val="28"/>
        </w:rPr>
        <w:t>: 10.15372/</w:t>
      </w:r>
      <w:proofErr w:type="spellStart"/>
      <w:r w:rsidRPr="00C27872">
        <w:rPr>
          <w:sz w:val="28"/>
          <w:szCs w:val="28"/>
          <w:lang w:val="en-US"/>
        </w:rPr>
        <w:t>GiG</w:t>
      </w:r>
      <w:proofErr w:type="spellEnd"/>
      <w:r w:rsidRPr="00C27872">
        <w:rPr>
          <w:sz w:val="28"/>
          <w:szCs w:val="28"/>
        </w:rPr>
        <w:t>2020177</w:t>
      </w:r>
      <w:r w:rsidR="00BF6289" w:rsidRPr="00C27872">
        <w:rPr>
          <w:sz w:val="28"/>
          <w:szCs w:val="28"/>
        </w:rPr>
        <w:t xml:space="preserve"> </w:t>
      </w:r>
      <w:r w:rsidRPr="00C27872">
        <w:rPr>
          <w:sz w:val="28"/>
          <w:szCs w:val="28"/>
        </w:rPr>
        <w:t>(</w:t>
      </w:r>
      <w:r w:rsidR="00BF6289" w:rsidRPr="00C27872">
        <w:rPr>
          <w:sz w:val="28"/>
          <w:szCs w:val="28"/>
          <w:lang w:val="en-US"/>
        </w:rPr>
        <w:t>Web</w:t>
      </w:r>
      <w:r w:rsidR="00BF6289" w:rsidRPr="00C27872">
        <w:rPr>
          <w:sz w:val="28"/>
          <w:szCs w:val="28"/>
        </w:rPr>
        <w:t xml:space="preserve"> </w:t>
      </w:r>
      <w:r w:rsidR="00BF6289" w:rsidRPr="00C27872">
        <w:rPr>
          <w:sz w:val="28"/>
          <w:szCs w:val="28"/>
          <w:lang w:val="en-US"/>
        </w:rPr>
        <w:t>of</w:t>
      </w:r>
      <w:r w:rsidR="00BF6289" w:rsidRPr="00C27872">
        <w:rPr>
          <w:sz w:val="28"/>
          <w:szCs w:val="28"/>
        </w:rPr>
        <w:t xml:space="preserve"> </w:t>
      </w:r>
      <w:r w:rsidR="00BF6289" w:rsidRPr="00C27872">
        <w:rPr>
          <w:sz w:val="28"/>
          <w:szCs w:val="28"/>
          <w:lang w:val="en-US"/>
        </w:rPr>
        <w:t>Science</w:t>
      </w:r>
      <w:r w:rsidRPr="00C27872">
        <w:rPr>
          <w:sz w:val="28"/>
          <w:szCs w:val="28"/>
        </w:rPr>
        <w:t xml:space="preserve">) </w:t>
      </w:r>
    </w:p>
    <w:p w:rsidR="00DA6FDB" w:rsidRPr="00C27872" w:rsidRDefault="00220E4C" w:rsidP="004B4783">
      <w:pPr>
        <w:pStyle w:val="a7"/>
        <w:numPr>
          <w:ilvl w:val="0"/>
          <w:numId w:val="17"/>
        </w:numPr>
        <w:tabs>
          <w:tab w:val="left" w:pos="993"/>
        </w:tabs>
        <w:autoSpaceDE w:val="0"/>
        <w:autoSpaceDN w:val="0"/>
        <w:adjustRightInd w:val="0"/>
        <w:spacing w:line="276" w:lineRule="auto"/>
        <w:ind w:left="0" w:firstLine="425"/>
        <w:jc w:val="both"/>
        <w:rPr>
          <w:sz w:val="28"/>
          <w:szCs w:val="28"/>
        </w:rPr>
      </w:pPr>
      <w:proofErr w:type="spellStart"/>
      <w:r w:rsidRPr="00C27872">
        <w:rPr>
          <w:sz w:val="28"/>
          <w:szCs w:val="28"/>
        </w:rPr>
        <w:t>Хачкова</w:t>
      </w:r>
      <w:proofErr w:type="spellEnd"/>
      <w:r w:rsidRPr="00C27872">
        <w:rPr>
          <w:sz w:val="28"/>
          <w:szCs w:val="28"/>
        </w:rPr>
        <w:t xml:space="preserve"> Т.С., Лисица В.В., </w:t>
      </w:r>
      <w:proofErr w:type="spellStart"/>
      <w:r w:rsidRPr="00C27872">
        <w:rPr>
          <w:sz w:val="28"/>
          <w:szCs w:val="28"/>
        </w:rPr>
        <w:t>Колюхин</w:t>
      </w:r>
      <w:proofErr w:type="spellEnd"/>
      <w:r w:rsidRPr="00C27872">
        <w:rPr>
          <w:sz w:val="28"/>
          <w:szCs w:val="28"/>
        </w:rPr>
        <w:t xml:space="preserve"> Д.Р., Решетова Г.В., </w:t>
      </w:r>
      <w:proofErr w:type="spellStart"/>
      <w:r w:rsidRPr="00C27872">
        <w:rPr>
          <w:sz w:val="28"/>
          <w:szCs w:val="28"/>
        </w:rPr>
        <w:t>Базайкин</w:t>
      </w:r>
      <w:proofErr w:type="spellEnd"/>
      <w:r w:rsidRPr="00C27872">
        <w:rPr>
          <w:sz w:val="28"/>
          <w:szCs w:val="28"/>
        </w:rPr>
        <w:t xml:space="preserve"> Я.В. </w:t>
      </w:r>
      <w:proofErr w:type="spellStart"/>
      <w:r w:rsidRPr="00C27872">
        <w:rPr>
          <w:sz w:val="28"/>
          <w:szCs w:val="28"/>
        </w:rPr>
        <w:t>Геостатистическая</w:t>
      </w:r>
      <w:proofErr w:type="spellEnd"/>
      <w:r w:rsidRPr="00C27872">
        <w:rPr>
          <w:sz w:val="28"/>
          <w:szCs w:val="28"/>
        </w:rPr>
        <w:t xml:space="preserve"> многомасштабная оценка упругих параметров горной породы по ее цифровым изображениям [Электронный ресурс] // </w:t>
      </w:r>
      <w:proofErr w:type="spellStart"/>
      <w:r w:rsidRPr="00C27872">
        <w:rPr>
          <w:sz w:val="28"/>
          <w:szCs w:val="28"/>
        </w:rPr>
        <w:t>Марчуковские</w:t>
      </w:r>
      <w:proofErr w:type="spellEnd"/>
      <w:r w:rsidRPr="00C27872">
        <w:rPr>
          <w:sz w:val="28"/>
          <w:szCs w:val="28"/>
        </w:rPr>
        <w:t xml:space="preserve"> научные чтения 2020: Тезисы Международной конференции, посвященной 95-летию со дня рождения акад. Г.И. Марчука (</w:t>
      </w:r>
      <w:proofErr w:type="gramStart"/>
      <w:r w:rsidRPr="00C27872">
        <w:rPr>
          <w:sz w:val="28"/>
          <w:szCs w:val="28"/>
        </w:rPr>
        <w:t>г</w:t>
      </w:r>
      <w:proofErr w:type="gramEnd"/>
      <w:r w:rsidRPr="00C27872">
        <w:rPr>
          <w:sz w:val="28"/>
          <w:szCs w:val="28"/>
        </w:rPr>
        <w:t>. Новосибирск, Академгородок, 19-23 октября 2020 г.). – 2020. – С. 177-177</w:t>
      </w:r>
      <w:r w:rsidR="00BF6289" w:rsidRPr="00C27872">
        <w:rPr>
          <w:sz w:val="28"/>
          <w:szCs w:val="28"/>
        </w:rPr>
        <w:t xml:space="preserve">. - </w:t>
      </w:r>
      <w:r w:rsidRPr="00C27872">
        <w:rPr>
          <w:sz w:val="28"/>
          <w:szCs w:val="28"/>
        </w:rPr>
        <w:t>DOI: 10.24411/9999-017A-2020-103010</w:t>
      </w:r>
      <w:r w:rsidR="00C27872" w:rsidRPr="00C27872">
        <w:rPr>
          <w:sz w:val="28"/>
          <w:szCs w:val="28"/>
        </w:rPr>
        <w:t>.</w:t>
      </w:r>
      <w:r w:rsidR="00C27872" w:rsidRPr="00C27872">
        <w:rPr>
          <w:rStyle w:val="ae"/>
          <w:sz w:val="28"/>
          <w:szCs w:val="28"/>
        </w:rPr>
        <w:t xml:space="preserve"> </w:t>
      </w:r>
      <w:r w:rsidR="00C27872" w:rsidRPr="00C27872">
        <w:rPr>
          <w:rStyle w:val="ae"/>
          <w:i w:val="0"/>
          <w:sz w:val="28"/>
          <w:szCs w:val="28"/>
          <w:lang w:val="en-US"/>
        </w:rPr>
        <w:t>(</w:t>
      </w:r>
      <w:r w:rsidR="00C27872" w:rsidRPr="00C27872">
        <w:rPr>
          <w:sz w:val="28"/>
          <w:szCs w:val="28"/>
        </w:rPr>
        <w:t>РИНЦ</w:t>
      </w:r>
      <w:r w:rsidR="00C27872" w:rsidRPr="00C27872">
        <w:rPr>
          <w:sz w:val="28"/>
          <w:szCs w:val="28"/>
          <w:lang w:val="en-US"/>
        </w:rPr>
        <w:t>)</w:t>
      </w:r>
    </w:p>
    <w:p w:rsidR="00DA6FDB" w:rsidRPr="00C27872" w:rsidRDefault="00220E4C" w:rsidP="004B4783">
      <w:pPr>
        <w:pStyle w:val="a7"/>
        <w:numPr>
          <w:ilvl w:val="0"/>
          <w:numId w:val="17"/>
        </w:numPr>
        <w:tabs>
          <w:tab w:val="left" w:pos="993"/>
        </w:tabs>
        <w:autoSpaceDE w:val="0"/>
        <w:autoSpaceDN w:val="0"/>
        <w:adjustRightInd w:val="0"/>
        <w:spacing w:line="276" w:lineRule="auto"/>
        <w:ind w:left="0" w:firstLine="425"/>
        <w:jc w:val="both"/>
        <w:rPr>
          <w:sz w:val="28"/>
          <w:szCs w:val="28"/>
        </w:rPr>
      </w:pPr>
      <w:r w:rsidRPr="00C27872">
        <w:rPr>
          <w:sz w:val="28"/>
          <w:szCs w:val="28"/>
          <w:lang w:val="en-US"/>
        </w:rPr>
        <w:t>G</w:t>
      </w:r>
      <w:r w:rsidRPr="00C27872">
        <w:rPr>
          <w:sz w:val="28"/>
          <w:szCs w:val="28"/>
        </w:rPr>
        <w:t xml:space="preserve">. </w:t>
      </w:r>
      <w:proofErr w:type="spellStart"/>
      <w:proofErr w:type="gramStart"/>
      <w:r w:rsidRPr="00C27872">
        <w:rPr>
          <w:sz w:val="28"/>
          <w:szCs w:val="28"/>
          <w:lang w:val="en-US"/>
        </w:rPr>
        <w:t>Reshetova</w:t>
      </w:r>
      <w:proofErr w:type="spellEnd"/>
      <w:r w:rsidRPr="00C27872">
        <w:rPr>
          <w:sz w:val="28"/>
          <w:szCs w:val="28"/>
        </w:rPr>
        <w:t xml:space="preserve"> ,</w:t>
      </w:r>
      <w:proofErr w:type="gramEnd"/>
      <w:r w:rsidRPr="00C27872">
        <w:rPr>
          <w:sz w:val="28"/>
          <w:szCs w:val="28"/>
        </w:rPr>
        <w:t xml:space="preserve"> </w:t>
      </w:r>
      <w:r w:rsidRPr="00C27872">
        <w:rPr>
          <w:sz w:val="28"/>
          <w:szCs w:val="28"/>
          <w:lang w:val="en-US"/>
        </w:rPr>
        <w:t>E</w:t>
      </w:r>
      <w:r w:rsidRPr="00C27872">
        <w:rPr>
          <w:sz w:val="28"/>
          <w:szCs w:val="28"/>
        </w:rPr>
        <w:t xml:space="preserve">. </w:t>
      </w:r>
      <w:proofErr w:type="spellStart"/>
      <w:r w:rsidRPr="00C27872">
        <w:rPr>
          <w:sz w:val="28"/>
          <w:szCs w:val="28"/>
          <w:lang w:val="en-US"/>
        </w:rPr>
        <w:t>Romenski</w:t>
      </w:r>
      <w:proofErr w:type="spellEnd"/>
      <w:r w:rsidRPr="00C27872">
        <w:rPr>
          <w:sz w:val="28"/>
          <w:szCs w:val="28"/>
        </w:rPr>
        <w:t xml:space="preserve">. </w:t>
      </w:r>
      <w:r w:rsidRPr="00C27872">
        <w:rPr>
          <w:sz w:val="28"/>
          <w:szCs w:val="28"/>
          <w:lang w:val="en-US"/>
        </w:rPr>
        <w:t>Diffuse</w:t>
      </w:r>
      <w:r w:rsidRPr="00C27872">
        <w:rPr>
          <w:sz w:val="28"/>
          <w:szCs w:val="28"/>
        </w:rPr>
        <w:t xml:space="preserve"> </w:t>
      </w:r>
      <w:r w:rsidRPr="00C27872">
        <w:rPr>
          <w:sz w:val="28"/>
          <w:szCs w:val="28"/>
          <w:lang w:val="en-US"/>
        </w:rPr>
        <w:t>interface</w:t>
      </w:r>
      <w:r w:rsidRPr="00C27872">
        <w:rPr>
          <w:sz w:val="28"/>
          <w:szCs w:val="28"/>
        </w:rPr>
        <w:t xml:space="preserve"> </w:t>
      </w:r>
      <w:r w:rsidRPr="00C27872">
        <w:rPr>
          <w:sz w:val="28"/>
          <w:szCs w:val="28"/>
          <w:lang w:val="en-US"/>
        </w:rPr>
        <w:t>approach</w:t>
      </w:r>
      <w:r w:rsidRPr="00C27872">
        <w:rPr>
          <w:sz w:val="28"/>
          <w:szCs w:val="28"/>
        </w:rPr>
        <w:t xml:space="preserve"> </w:t>
      </w:r>
      <w:r w:rsidRPr="00C27872">
        <w:rPr>
          <w:sz w:val="28"/>
          <w:szCs w:val="28"/>
          <w:lang w:val="en-US"/>
        </w:rPr>
        <w:t>for</w:t>
      </w:r>
      <w:r w:rsidRPr="00C27872">
        <w:rPr>
          <w:sz w:val="28"/>
          <w:szCs w:val="28"/>
        </w:rPr>
        <w:t xml:space="preserve"> </w:t>
      </w:r>
      <w:r w:rsidRPr="00C27872">
        <w:rPr>
          <w:sz w:val="28"/>
          <w:szCs w:val="28"/>
          <w:lang w:val="en-US"/>
        </w:rPr>
        <w:t>the</w:t>
      </w:r>
      <w:r w:rsidRPr="00C27872">
        <w:rPr>
          <w:sz w:val="28"/>
          <w:szCs w:val="28"/>
        </w:rPr>
        <w:t xml:space="preserve"> </w:t>
      </w:r>
      <w:r w:rsidRPr="00C27872">
        <w:rPr>
          <w:sz w:val="28"/>
          <w:szCs w:val="28"/>
          <w:lang w:val="en-US"/>
        </w:rPr>
        <w:t>modeling</w:t>
      </w:r>
      <w:r w:rsidRPr="00C27872">
        <w:rPr>
          <w:sz w:val="28"/>
          <w:szCs w:val="28"/>
        </w:rPr>
        <w:t xml:space="preserve"> </w:t>
      </w:r>
      <w:r w:rsidRPr="00C27872">
        <w:rPr>
          <w:sz w:val="28"/>
          <w:szCs w:val="28"/>
          <w:lang w:val="en-US"/>
        </w:rPr>
        <w:t>of</w:t>
      </w:r>
      <w:r w:rsidRPr="00C27872">
        <w:rPr>
          <w:sz w:val="28"/>
          <w:szCs w:val="28"/>
        </w:rPr>
        <w:t xml:space="preserve"> </w:t>
      </w:r>
      <w:proofErr w:type="spellStart"/>
      <w:r w:rsidRPr="00C27872">
        <w:rPr>
          <w:sz w:val="28"/>
          <w:szCs w:val="28"/>
          <w:lang w:val="en-US"/>
        </w:rPr>
        <w:t>wavefields</w:t>
      </w:r>
      <w:proofErr w:type="spellEnd"/>
      <w:r w:rsidRPr="00C27872">
        <w:rPr>
          <w:sz w:val="28"/>
          <w:szCs w:val="28"/>
        </w:rPr>
        <w:t xml:space="preserve"> </w:t>
      </w:r>
      <w:r w:rsidRPr="00C27872">
        <w:rPr>
          <w:sz w:val="28"/>
          <w:szCs w:val="28"/>
          <w:lang w:val="en-US"/>
        </w:rPr>
        <w:t>in</w:t>
      </w:r>
      <w:r w:rsidRPr="00C27872">
        <w:rPr>
          <w:sz w:val="28"/>
          <w:szCs w:val="28"/>
        </w:rPr>
        <w:t xml:space="preserve"> </w:t>
      </w:r>
      <w:r w:rsidRPr="00C27872">
        <w:rPr>
          <w:sz w:val="28"/>
          <w:szCs w:val="28"/>
          <w:lang w:val="en-US"/>
        </w:rPr>
        <w:t>saturated</w:t>
      </w:r>
      <w:r w:rsidRPr="00C27872">
        <w:rPr>
          <w:sz w:val="28"/>
          <w:szCs w:val="28"/>
        </w:rPr>
        <w:t xml:space="preserve"> </w:t>
      </w:r>
      <w:r w:rsidRPr="00C27872">
        <w:rPr>
          <w:sz w:val="28"/>
          <w:szCs w:val="28"/>
          <w:lang w:val="en-US"/>
        </w:rPr>
        <w:t>porous</w:t>
      </w:r>
      <w:r w:rsidRPr="00C27872">
        <w:rPr>
          <w:sz w:val="28"/>
          <w:szCs w:val="28"/>
        </w:rPr>
        <w:t xml:space="preserve"> </w:t>
      </w:r>
      <w:r w:rsidRPr="00C27872">
        <w:rPr>
          <w:sz w:val="28"/>
          <w:szCs w:val="28"/>
          <w:lang w:val="en-US"/>
        </w:rPr>
        <w:t>medium</w:t>
      </w:r>
      <w:r w:rsidRPr="00C27872">
        <w:rPr>
          <w:sz w:val="28"/>
          <w:szCs w:val="28"/>
        </w:rPr>
        <w:t xml:space="preserve"> // </w:t>
      </w:r>
      <w:proofErr w:type="spellStart"/>
      <w:r w:rsidRPr="00C27872">
        <w:rPr>
          <w:sz w:val="28"/>
          <w:szCs w:val="28"/>
        </w:rPr>
        <w:t>Марчуковские</w:t>
      </w:r>
      <w:proofErr w:type="spellEnd"/>
      <w:r w:rsidRPr="00C27872">
        <w:rPr>
          <w:sz w:val="28"/>
          <w:szCs w:val="28"/>
        </w:rPr>
        <w:t xml:space="preserve"> научные чтения 2020: Тезисы Международной конференции, посвященной 95-летию со дня рождения акад. Г.И. Марчука (</w:t>
      </w:r>
      <w:proofErr w:type="gramStart"/>
      <w:r w:rsidRPr="00C27872">
        <w:rPr>
          <w:sz w:val="28"/>
          <w:szCs w:val="28"/>
        </w:rPr>
        <w:t>г</w:t>
      </w:r>
      <w:proofErr w:type="gramEnd"/>
      <w:r w:rsidRPr="00C27872">
        <w:rPr>
          <w:sz w:val="28"/>
          <w:szCs w:val="28"/>
        </w:rPr>
        <w:t>. Новосибирск, Академгородок, 19-23 октября 2020 г.). – 2020. – С. 64-65.</w:t>
      </w:r>
      <w:r w:rsidR="00DA6FDB" w:rsidRPr="00C27872">
        <w:rPr>
          <w:sz w:val="28"/>
          <w:szCs w:val="28"/>
        </w:rPr>
        <w:t xml:space="preserve"> - </w:t>
      </w:r>
      <w:r w:rsidRPr="00C27872">
        <w:rPr>
          <w:sz w:val="28"/>
          <w:szCs w:val="28"/>
          <w:lang w:val="en-US"/>
        </w:rPr>
        <w:t>DOI</w:t>
      </w:r>
      <w:r w:rsidRPr="00C27872">
        <w:rPr>
          <w:sz w:val="28"/>
          <w:szCs w:val="28"/>
        </w:rPr>
        <w:t>: 10.24411/9999-017</w:t>
      </w:r>
      <w:r w:rsidRPr="00C27872">
        <w:rPr>
          <w:sz w:val="28"/>
          <w:szCs w:val="28"/>
          <w:lang w:val="en-US"/>
        </w:rPr>
        <w:t>A</w:t>
      </w:r>
      <w:r w:rsidRPr="00C27872">
        <w:rPr>
          <w:sz w:val="28"/>
          <w:szCs w:val="28"/>
        </w:rPr>
        <w:t>-2020-10114</w:t>
      </w:r>
      <w:r w:rsidR="00C27872" w:rsidRPr="00C27872">
        <w:rPr>
          <w:sz w:val="28"/>
          <w:szCs w:val="28"/>
        </w:rPr>
        <w:t>.</w:t>
      </w:r>
      <w:r w:rsidR="00C27872" w:rsidRPr="00C27872">
        <w:rPr>
          <w:rStyle w:val="ae"/>
          <w:sz w:val="28"/>
          <w:szCs w:val="28"/>
        </w:rPr>
        <w:t xml:space="preserve"> </w:t>
      </w:r>
      <w:r w:rsidR="00C27872" w:rsidRPr="00C27872">
        <w:rPr>
          <w:rStyle w:val="ae"/>
          <w:i w:val="0"/>
          <w:sz w:val="28"/>
          <w:szCs w:val="28"/>
          <w:lang w:val="en-US"/>
        </w:rPr>
        <w:t>(</w:t>
      </w:r>
      <w:r w:rsidR="00C27872" w:rsidRPr="00C27872">
        <w:rPr>
          <w:sz w:val="28"/>
          <w:szCs w:val="28"/>
        </w:rPr>
        <w:t>РИНЦ</w:t>
      </w:r>
      <w:r w:rsidR="00C27872" w:rsidRPr="00C27872">
        <w:rPr>
          <w:sz w:val="28"/>
          <w:szCs w:val="28"/>
          <w:lang w:val="en-US"/>
        </w:rPr>
        <w:t>)</w:t>
      </w:r>
    </w:p>
    <w:p w:rsidR="00C27872" w:rsidRPr="00C27872" w:rsidRDefault="00220E4C" w:rsidP="004B4783">
      <w:pPr>
        <w:pStyle w:val="a7"/>
        <w:numPr>
          <w:ilvl w:val="0"/>
          <w:numId w:val="17"/>
        </w:numPr>
        <w:tabs>
          <w:tab w:val="left" w:pos="993"/>
        </w:tabs>
        <w:autoSpaceDE w:val="0"/>
        <w:autoSpaceDN w:val="0"/>
        <w:adjustRightInd w:val="0"/>
        <w:spacing w:line="276" w:lineRule="auto"/>
        <w:ind w:left="0" w:firstLine="425"/>
        <w:jc w:val="both"/>
        <w:rPr>
          <w:sz w:val="28"/>
          <w:szCs w:val="28"/>
        </w:rPr>
      </w:pPr>
      <w:r w:rsidRPr="00C27872">
        <w:rPr>
          <w:sz w:val="28"/>
          <w:szCs w:val="28"/>
        </w:rPr>
        <w:t xml:space="preserve">Решетова Г.В. Оценка разрешающей способности метода обращения времени при восстановлении событий акустической эмиссии в образцах керна // </w:t>
      </w:r>
      <w:proofErr w:type="spellStart"/>
      <w:r w:rsidRPr="00C27872">
        <w:rPr>
          <w:sz w:val="28"/>
          <w:szCs w:val="28"/>
        </w:rPr>
        <w:t>Интерэкспо</w:t>
      </w:r>
      <w:proofErr w:type="spellEnd"/>
      <w:r w:rsidRPr="00C27872">
        <w:rPr>
          <w:sz w:val="28"/>
          <w:szCs w:val="28"/>
        </w:rPr>
        <w:t xml:space="preserve"> </w:t>
      </w:r>
      <w:proofErr w:type="spellStart"/>
      <w:r w:rsidRPr="00C27872">
        <w:rPr>
          <w:sz w:val="28"/>
          <w:szCs w:val="28"/>
        </w:rPr>
        <w:t>ГЕО-Сибирь</w:t>
      </w:r>
      <w:proofErr w:type="spellEnd"/>
      <w:r w:rsidRPr="00C27872">
        <w:rPr>
          <w:sz w:val="28"/>
          <w:szCs w:val="28"/>
        </w:rPr>
        <w:t xml:space="preserve"> - "</w:t>
      </w:r>
      <w:proofErr w:type="spellStart"/>
      <w:r w:rsidRPr="00C27872">
        <w:rPr>
          <w:sz w:val="28"/>
          <w:szCs w:val="28"/>
        </w:rPr>
        <w:t>Недропользование</w:t>
      </w:r>
      <w:proofErr w:type="spellEnd"/>
      <w:r w:rsidRPr="00C27872">
        <w:rPr>
          <w:sz w:val="28"/>
          <w:szCs w:val="28"/>
        </w:rPr>
        <w:t>. Горное дело. Направления и технологии поиска, разведки и разработки месторождений полезных ископаемых. Экономика. Геоэкология": Материалы XVI международной научной конференции (</w:t>
      </w:r>
      <w:proofErr w:type="gramStart"/>
      <w:r w:rsidRPr="00C27872">
        <w:rPr>
          <w:sz w:val="28"/>
          <w:szCs w:val="28"/>
        </w:rPr>
        <w:t>г</w:t>
      </w:r>
      <w:proofErr w:type="gramEnd"/>
      <w:r w:rsidRPr="00C27872">
        <w:rPr>
          <w:sz w:val="28"/>
          <w:szCs w:val="28"/>
        </w:rPr>
        <w:t>. Новосибирск, 20-24 апреля 2020 г.), С. 579-589.</w:t>
      </w:r>
      <w:r w:rsidR="00DA6FDB" w:rsidRPr="00C27872">
        <w:rPr>
          <w:sz w:val="28"/>
          <w:szCs w:val="28"/>
        </w:rPr>
        <w:t xml:space="preserve"> - </w:t>
      </w:r>
      <w:r w:rsidRPr="00C27872">
        <w:rPr>
          <w:sz w:val="28"/>
          <w:szCs w:val="28"/>
        </w:rPr>
        <w:t>DOI: 10.18303/B978-5-4262-0102-6-2020-063</w:t>
      </w:r>
    </w:p>
    <w:p w:rsidR="00C27872" w:rsidRPr="00C27872" w:rsidRDefault="00220E4C" w:rsidP="004B4783">
      <w:pPr>
        <w:pStyle w:val="a7"/>
        <w:numPr>
          <w:ilvl w:val="0"/>
          <w:numId w:val="17"/>
        </w:numPr>
        <w:tabs>
          <w:tab w:val="left" w:pos="993"/>
        </w:tabs>
        <w:autoSpaceDE w:val="0"/>
        <w:autoSpaceDN w:val="0"/>
        <w:adjustRightInd w:val="0"/>
        <w:spacing w:line="276" w:lineRule="auto"/>
        <w:ind w:left="0" w:firstLine="425"/>
        <w:jc w:val="both"/>
        <w:rPr>
          <w:sz w:val="28"/>
          <w:szCs w:val="28"/>
        </w:rPr>
      </w:pPr>
      <w:proofErr w:type="spellStart"/>
      <w:r w:rsidRPr="00C27872">
        <w:rPr>
          <w:sz w:val="28"/>
          <w:szCs w:val="28"/>
        </w:rPr>
        <w:t>Роменский</w:t>
      </w:r>
      <w:proofErr w:type="spellEnd"/>
      <w:r w:rsidRPr="00C27872">
        <w:rPr>
          <w:sz w:val="28"/>
          <w:szCs w:val="28"/>
        </w:rPr>
        <w:t xml:space="preserve"> Е. И., Решетова Г. В. Термодинамически согласованная модель течения сжимаемой жидкости в деформируемой пористой среде и ее применение к расчету волновых полей // Тезисы IX Международная конференция Лаврентьевские чтения по математике, механике и физике, посвященная 120-летию академика М. А. Лаврентьева, 7-11 сентября 2020 г., Новосибирск</w:t>
      </w:r>
      <w:r w:rsidR="00C27872" w:rsidRPr="00C27872">
        <w:rPr>
          <w:sz w:val="28"/>
          <w:szCs w:val="28"/>
        </w:rPr>
        <w:t>.</w:t>
      </w:r>
      <w:r w:rsidR="00C27872" w:rsidRPr="00C27872">
        <w:rPr>
          <w:rStyle w:val="ae"/>
          <w:sz w:val="28"/>
          <w:szCs w:val="28"/>
        </w:rPr>
        <w:t xml:space="preserve"> </w:t>
      </w:r>
      <w:r w:rsidR="00C27872" w:rsidRPr="00C27872">
        <w:rPr>
          <w:rStyle w:val="ae"/>
          <w:i w:val="0"/>
          <w:sz w:val="28"/>
          <w:szCs w:val="28"/>
        </w:rPr>
        <w:t>(</w:t>
      </w:r>
      <w:r w:rsidR="00C27872" w:rsidRPr="00C27872">
        <w:rPr>
          <w:sz w:val="28"/>
          <w:szCs w:val="28"/>
        </w:rPr>
        <w:t xml:space="preserve">РИНЦ) </w:t>
      </w:r>
    </w:p>
    <w:p w:rsidR="00C27872" w:rsidRPr="00C27872" w:rsidRDefault="00220E4C" w:rsidP="004B4783">
      <w:pPr>
        <w:pStyle w:val="a7"/>
        <w:numPr>
          <w:ilvl w:val="0"/>
          <w:numId w:val="17"/>
        </w:numPr>
        <w:tabs>
          <w:tab w:val="left" w:pos="993"/>
        </w:tabs>
        <w:autoSpaceDE w:val="0"/>
        <w:autoSpaceDN w:val="0"/>
        <w:adjustRightInd w:val="0"/>
        <w:spacing w:line="276" w:lineRule="auto"/>
        <w:ind w:left="0" w:firstLine="425"/>
        <w:jc w:val="both"/>
        <w:rPr>
          <w:sz w:val="28"/>
          <w:szCs w:val="28"/>
        </w:rPr>
      </w:pPr>
      <w:r w:rsidRPr="00C27872">
        <w:rPr>
          <w:sz w:val="28"/>
          <w:szCs w:val="28"/>
        </w:rPr>
        <w:t xml:space="preserve">Г.В. Решетова, А.В. </w:t>
      </w:r>
      <w:proofErr w:type="spellStart"/>
      <w:r w:rsidRPr="00C27872">
        <w:rPr>
          <w:sz w:val="28"/>
          <w:szCs w:val="28"/>
        </w:rPr>
        <w:t>Анчугов</w:t>
      </w:r>
      <w:proofErr w:type="spellEnd"/>
      <w:r w:rsidRPr="00C27872">
        <w:rPr>
          <w:sz w:val="28"/>
          <w:szCs w:val="28"/>
        </w:rPr>
        <w:t xml:space="preserve">, В.А. Поздняков. Реконструкция событий акустической эмиссии в образцах керна с помощью метода зеркального обращения времени // Тезисы </w:t>
      </w:r>
      <w:r w:rsidRPr="00C27872">
        <w:rPr>
          <w:color w:val="000000"/>
          <w:sz w:val="28"/>
          <w:szCs w:val="28"/>
          <w:shd w:val="clear" w:color="auto" w:fill="FFFFFF"/>
        </w:rPr>
        <w:t>9-й международной геолого-геофизической конференции «</w:t>
      </w:r>
      <w:r w:rsidRPr="00C27872">
        <w:rPr>
          <w:rStyle w:val="af1"/>
          <w:b w:val="0"/>
          <w:color w:val="000000"/>
          <w:sz w:val="28"/>
          <w:szCs w:val="28"/>
          <w:shd w:val="clear" w:color="auto" w:fill="FFFFFF"/>
        </w:rPr>
        <w:t xml:space="preserve">Санкт-Петербург 2020. </w:t>
      </w:r>
      <w:proofErr w:type="spellStart"/>
      <w:r w:rsidRPr="00C27872">
        <w:rPr>
          <w:rStyle w:val="af1"/>
          <w:b w:val="0"/>
          <w:color w:val="000000"/>
          <w:sz w:val="28"/>
          <w:szCs w:val="28"/>
          <w:shd w:val="clear" w:color="auto" w:fill="FFFFFF"/>
        </w:rPr>
        <w:t>Геонауки</w:t>
      </w:r>
      <w:proofErr w:type="spellEnd"/>
      <w:r w:rsidRPr="00C27872">
        <w:rPr>
          <w:rStyle w:val="af1"/>
          <w:b w:val="0"/>
          <w:color w:val="000000"/>
          <w:sz w:val="28"/>
          <w:szCs w:val="28"/>
          <w:shd w:val="clear" w:color="auto" w:fill="FFFFFF"/>
        </w:rPr>
        <w:t>: трансформируем знания в ресурсы</w:t>
      </w:r>
      <w:r w:rsidRPr="00C27872">
        <w:rPr>
          <w:color w:val="000000"/>
          <w:sz w:val="28"/>
          <w:szCs w:val="28"/>
          <w:shd w:val="clear" w:color="auto" w:fill="FFFFFF"/>
        </w:rPr>
        <w:t>», 16-19 ноября 2020 года, Санкт-Петербург, Россия</w:t>
      </w:r>
    </w:p>
    <w:p w:rsidR="00C27872" w:rsidRPr="00C27872" w:rsidRDefault="00220E4C" w:rsidP="004B4783">
      <w:pPr>
        <w:pStyle w:val="a7"/>
        <w:numPr>
          <w:ilvl w:val="0"/>
          <w:numId w:val="17"/>
        </w:numPr>
        <w:tabs>
          <w:tab w:val="left" w:pos="993"/>
        </w:tabs>
        <w:autoSpaceDE w:val="0"/>
        <w:autoSpaceDN w:val="0"/>
        <w:adjustRightInd w:val="0"/>
        <w:spacing w:line="276" w:lineRule="auto"/>
        <w:ind w:left="0" w:firstLine="425"/>
        <w:jc w:val="both"/>
        <w:rPr>
          <w:sz w:val="28"/>
          <w:szCs w:val="28"/>
        </w:rPr>
      </w:pPr>
      <w:proofErr w:type="spellStart"/>
      <w:r w:rsidRPr="00C27872">
        <w:rPr>
          <w:sz w:val="28"/>
          <w:szCs w:val="28"/>
        </w:rPr>
        <w:t>Чеверда</w:t>
      </w:r>
      <w:proofErr w:type="spellEnd"/>
      <w:r w:rsidRPr="00C27872">
        <w:rPr>
          <w:sz w:val="28"/>
          <w:szCs w:val="28"/>
        </w:rPr>
        <w:t xml:space="preserve"> В.А., Протасов М.И., Решетова Г.В. Построение трёхмерных изображений геологических объектов в </w:t>
      </w:r>
      <w:proofErr w:type="spellStart"/>
      <w:r w:rsidRPr="00C27872">
        <w:rPr>
          <w:sz w:val="28"/>
          <w:szCs w:val="28"/>
        </w:rPr>
        <w:t>дифрагированных</w:t>
      </w:r>
      <w:proofErr w:type="spellEnd"/>
      <w:r w:rsidRPr="00C27872">
        <w:rPr>
          <w:sz w:val="28"/>
          <w:szCs w:val="28"/>
        </w:rPr>
        <w:t xml:space="preserve"> волнах и вычисление связанных с ним новых сейсмических атрибутов // Всероссийская научная конференция «Геофизика и геология в первой четверти XXI века», посвященная 70-летию академика М. И. </w:t>
      </w:r>
      <w:proofErr w:type="spellStart"/>
      <w:r w:rsidRPr="00C27872">
        <w:rPr>
          <w:sz w:val="28"/>
          <w:szCs w:val="28"/>
        </w:rPr>
        <w:t>Эпова</w:t>
      </w:r>
      <w:proofErr w:type="spellEnd"/>
      <w:r w:rsidRPr="00C27872">
        <w:rPr>
          <w:sz w:val="28"/>
          <w:szCs w:val="28"/>
        </w:rPr>
        <w:t>, 19 марта 2020 года, Новосибирск</w:t>
      </w:r>
    </w:p>
    <w:p w:rsidR="004B4783" w:rsidRPr="004B4783" w:rsidRDefault="00AD4516" w:rsidP="004B4783">
      <w:pPr>
        <w:pStyle w:val="a7"/>
        <w:numPr>
          <w:ilvl w:val="0"/>
          <w:numId w:val="17"/>
        </w:numPr>
        <w:tabs>
          <w:tab w:val="left" w:pos="993"/>
        </w:tabs>
        <w:autoSpaceDE w:val="0"/>
        <w:autoSpaceDN w:val="0"/>
        <w:adjustRightInd w:val="0"/>
        <w:spacing w:line="276" w:lineRule="auto"/>
        <w:ind w:left="0" w:firstLine="425"/>
        <w:jc w:val="both"/>
      </w:pPr>
      <w:proofErr w:type="spellStart"/>
      <w:proofErr w:type="gramStart"/>
      <w:r w:rsidRPr="00C27872">
        <w:rPr>
          <w:rStyle w:val="author-listitem"/>
          <w:sz w:val="28"/>
          <w:szCs w:val="28"/>
          <w:lang w:val="en-US"/>
        </w:rPr>
        <w:t>Mikhaylov</w:t>
      </w:r>
      <w:proofErr w:type="spellEnd"/>
      <w:r w:rsidRPr="00C27872">
        <w:rPr>
          <w:rStyle w:val="author-listitem"/>
          <w:sz w:val="28"/>
          <w:szCs w:val="28"/>
          <w:lang w:val="en-US"/>
        </w:rPr>
        <w:t xml:space="preserve"> </w:t>
      </w:r>
      <w:r w:rsidRPr="00C27872">
        <w:rPr>
          <w:rStyle w:val="apple-converted-space"/>
          <w:sz w:val="28"/>
          <w:szCs w:val="28"/>
          <w:shd w:val="clear" w:color="auto" w:fill="FFFFFF"/>
          <w:lang w:val="en-US"/>
        </w:rPr>
        <w:t> </w:t>
      </w:r>
      <w:r w:rsidRPr="00C27872">
        <w:rPr>
          <w:rStyle w:val="author-listitem"/>
          <w:sz w:val="28"/>
          <w:szCs w:val="28"/>
          <w:lang w:val="en-US"/>
        </w:rPr>
        <w:t>I</w:t>
      </w:r>
      <w:proofErr w:type="gramEnd"/>
      <w:r w:rsidRPr="00C27872">
        <w:rPr>
          <w:rStyle w:val="author-listitem"/>
          <w:sz w:val="28"/>
          <w:szCs w:val="28"/>
          <w:lang w:val="en-US"/>
        </w:rPr>
        <w:t>.</w:t>
      </w:r>
      <w:r w:rsidRPr="00C27872">
        <w:rPr>
          <w:rStyle w:val="author-listitem"/>
          <w:sz w:val="28"/>
          <w:szCs w:val="28"/>
          <w:shd w:val="clear" w:color="auto" w:fill="FFFFFF"/>
          <w:lang w:val="en-US"/>
        </w:rPr>
        <w:t>,</w:t>
      </w:r>
      <w:r w:rsidRPr="00C27872">
        <w:rPr>
          <w:rStyle w:val="apple-converted-space"/>
          <w:sz w:val="28"/>
          <w:szCs w:val="28"/>
          <w:shd w:val="clear" w:color="auto" w:fill="FFFFFF"/>
          <w:lang w:val="en-US"/>
        </w:rPr>
        <w:t> </w:t>
      </w:r>
      <w:r w:rsidRPr="00C27872">
        <w:rPr>
          <w:rStyle w:val="author-listitem"/>
          <w:sz w:val="28"/>
          <w:szCs w:val="28"/>
          <w:lang w:val="en-US"/>
        </w:rPr>
        <w:t xml:space="preserve"> </w:t>
      </w:r>
      <w:proofErr w:type="spellStart"/>
      <w:r w:rsidRPr="00C27872">
        <w:rPr>
          <w:rStyle w:val="author-listitem"/>
          <w:sz w:val="28"/>
          <w:szCs w:val="28"/>
          <w:lang w:val="en-US"/>
        </w:rPr>
        <w:t>Glinskikh</w:t>
      </w:r>
      <w:proofErr w:type="spellEnd"/>
      <w:r w:rsidRPr="00C27872">
        <w:rPr>
          <w:rStyle w:val="author-listitem"/>
          <w:sz w:val="28"/>
          <w:szCs w:val="28"/>
          <w:lang w:val="en-US"/>
        </w:rPr>
        <w:t xml:space="preserve"> V.</w:t>
      </w:r>
      <w:r w:rsidRPr="00C27872">
        <w:rPr>
          <w:rStyle w:val="author-listitem"/>
          <w:sz w:val="28"/>
          <w:szCs w:val="28"/>
          <w:shd w:val="clear" w:color="auto" w:fill="FFFFFF"/>
          <w:lang w:val="en-US"/>
        </w:rPr>
        <w:t>,</w:t>
      </w:r>
      <w:r w:rsidRPr="00C27872">
        <w:rPr>
          <w:rStyle w:val="apple-converted-space"/>
          <w:sz w:val="28"/>
          <w:szCs w:val="28"/>
          <w:shd w:val="clear" w:color="auto" w:fill="FFFFFF"/>
          <w:lang w:val="en-US"/>
        </w:rPr>
        <w:t> </w:t>
      </w:r>
      <w:r w:rsidRPr="00C27872">
        <w:rPr>
          <w:rStyle w:val="author-listitem"/>
          <w:sz w:val="28"/>
          <w:szCs w:val="28"/>
          <w:lang w:val="en-US"/>
        </w:rPr>
        <w:t xml:space="preserve"> </w:t>
      </w:r>
      <w:proofErr w:type="spellStart"/>
      <w:r w:rsidRPr="00C27872">
        <w:rPr>
          <w:rStyle w:val="author-listitem"/>
          <w:sz w:val="28"/>
          <w:szCs w:val="28"/>
          <w:lang w:val="en-US"/>
        </w:rPr>
        <w:t>Nikitenko</w:t>
      </w:r>
      <w:proofErr w:type="spellEnd"/>
      <w:r w:rsidRPr="00C27872">
        <w:rPr>
          <w:rStyle w:val="author-listitem"/>
          <w:sz w:val="28"/>
          <w:szCs w:val="28"/>
          <w:lang w:val="en-US"/>
        </w:rPr>
        <w:t xml:space="preserve"> M,.</w:t>
      </w:r>
      <w:r w:rsidRPr="00C27872">
        <w:rPr>
          <w:rStyle w:val="author-listitemauthor-listitem--last"/>
          <w:sz w:val="28"/>
          <w:szCs w:val="28"/>
          <w:lang w:val="en-US"/>
        </w:rPr>
        <w:t xml:space="preserve"> </w:t>
      </w:r>
      <w:proofErr w:type="spellStart"/>
      <w:r w:rsidRPr="00C27872">
        <w:rPr>
          <w:rStyle w:val="author-listitemauthor-listitem--last"/>
          <w:sz w:val="28"/>
          <w:szCs w:val="28"/>
          <w:lang w:val="en-US"/>
        </w:rPr>
        <w:t>Surodina</w:t>
      </w:r>
      <w:proofErr w:type="spellEnd"/>
      <w:r w:rsidRPr="00C27872">
        <w:rPr>
          <w:rStyle w:val="doctitle"/>
          <w:color w:val="323232"/>
          <w:sz w:val="28"/>
          <w:szCs w:val="28"/>
          <w:lang w:val="en-US"/>
        </w:rPr>
        <w:t> </w:t>
      </w:r>
      <w:r w:rsidRPr="00C27872">
        <w:rPr>
          <w:rStyle w:val="author-listitemauthor-listitem--last"/>
          <w:sz w:val="28"/>
          <w:szCs w:val="28"/>
          <w:lang w:val="en-US"/>
        </w:rPr>
        <w:t>I.</w:t>
      </w:r>
      <w:r w:rsidRPr="00C27872">
        <w:rPr>
          <w:sz w:val="28"/>
          <w:szCs w:val="28"/>
          <w:lang w:val="en-US"/>
        </w:rPr>
        <w:t xml:space="preserve"> Electromagnetic Sounding with a </w:t>
      </w:r>
      <w:proofErr w:type="spellStart"/>
      <w:r w:rsidRPr="00C27872">
        <w:rPr>
          <w:sz w:val="28"/>
          <w:szCs w:val="28"/>
          <w:lang w:val="en-US"/>
        </w:rPr>
        <w:t>Toroidal</w:t>
      </w:r>
      <w:proofErr w:type="spellEnd"/>
      <w:r w:rsidRPr="00C27872">
        <w:rPr>
          <w:sz w:val="28"/>
          <w:szCs w:val="28"/>
          <w:lang w:val="en-US"/>
        </w:rPr>
        <w:t xml:space="preserve"> Source in Vertical and Deviated Oil Wells: Numerical Simulation</w:t>
      </w:r>
      <w:r w:rsidRPr="00C27872">
        <w:rPr>
          <w:rStyle w:val="author-listitemauthor-listitem--last"/>
          <w:sz w:val="28"/>
          <w:szCs w:val="28"/>
          <w:lang w:val="en-US"/>
        </w:rPr>
        <w:t xml:space="preserve"> </w:t>
      </w:r>
      <w:r w:rsidRPr="00C27872">
        <w:rPr>
          <w:rStyle w:val="doctitle"/>
          <w:color w:val="323232"/>
          <w:sz w:val="28"/>
          <w:szCs w:val="28"/>
          <w:lang w:val="en-US"/>
        </w:rPr>
        <w:t xml:space="preserve">// </w:t>
      </w:r>
      <w:r w:rsidRPr="00C27872">
        <w:rPr>
          <w:sz w:val="28"/>
          <w:szCs w:val="28"/>
          <w:lang w:val="en-US"/>
        </w:rPr>
        <w:t>Conference Proceedings,</w:t>
      </w:r>
      <w:r w:rsidRPr="00C27872">
        <w:rPr>
          <w:rStyle w:val="apple-converted-space"/>
          <w:sz w:val="28"/>
          <w:szCs w:val="28"/>
          <w:lang w:val="en-US"/>
        </w:rPr>
        <w:t> </w:t>
      </w:r>
      <w:r w:rsidRPr="00C27872">
        <w:rPr>
          <w:sz w:val="28"/>
          <w:szCs w:val="28"/>
          <w:lang w:val="en-US"/>
        </w:rPr>
        <w:t xml:space="preserve">82nd EAGE Annual Conference &amp; Exhibition Workshop </w:t>
      </w:r>
      <w:proofErr w:type="spellStart"/>
      <w:r w:rsidRPr="00C27872">
        <w:rPr>
          <w:sz w:val="28"/>
          <w:szCs w:val="28"/>
          <w:lang w:val="en-US"/>
        </w:rPr>
        <w:t>Programme</w:t>
      </w:r>
      <w:proofErr w:type="spellEnd"/>
      <w:r w:rsidRPr="00C27872">
        <w:rPr>
          <w:sz w:val="28"/>
          <w:szCs w:val="28"/>
          <w:lang w:val="en-US"/>
        </w:rPr>
        <w:t>, Dec 2020</w:t>
      </w:r>
      <w:r w:rsidRPr="00C27872">
        <w:rPr>
          <w:color w:val="000000"/>
          <w:sz w:val="28"/>
          <w:szCs w:val="28"/>
          <w:lang w:val="en-US"/>
        </w:rPr>
        <w:t xml:space="preserve">. – </w:t>
      </w:r>
      <w:r w:rsidRPr="00C27872">
        <w:rPr>
          <w:sz w:val="28"/>
          <w:szCs w:val="28"/>
          <w:lang w:val="en-US"/>
        </w:rPr>
        <w:t>Vol. 2020</w:t>
      </w:r>
      <w:r w:rsidRPr="00C27872">
        <w:rPr>
          <w:color w:val="000000"/>
          <w:sz w:val="28"/>
          <w:szCs w:val="28"/>
          <w:lang w:val="en-US"/>
        </w:rPr>
        <w:t xml:space="preserve">. – </w:t>
      </w:r>
      <w:r w:rsidRPr="00C27872">
        <w:rPr>
          <w:sz w:val="28"/>
          <w:szCs w:val="28"/>
          <w:lang w:val="en-US"/>
        </w:rPr>
        <w:t>P. 1–5</w:t>
      </w:r>
      <w:r w:rsidRPr="00C27872">
        <w:rPr>
          <w:color w:val="000000"/>
          <w:sz w:val="28"/>
          <w:szCs w:val="28"/>
          <w:lang w:val="en-US"/>
        </w:rPr>
        <w:t>.</w:t>
      </w:r>
      <w:r w:rsidRPr="00C27872">
        <w:rPr>
          <w:sz w:val="28"/>
          <w:szCs w:val="28"/>
          <w:lang w:val="en-US"/>
        </w:rPr>
        <w:t xml:space="preserve">  -  DOI: 10.3997/2214-4609.202011426</w:t>
      </w:r>
      <w:r w:rsidRPr="008660A8">
        <w:rPr>
          <w:b/>
          <w:sz w:val="28"/>
          <w:szCs w:val="28"/>
          <w:lang w:val="en-US"/>
        </w:rPr>
        <w:t>.</w:t>
      </w:r>
      <w:r w:rsidRPr="008660A8">
        <w:rPr>
          <w:b/>
          <w:sz w:val="28"/>
          <w:szCs w:val="28"/>
        </w:rPr>
        <w:t xml:space="preserve"> </w:t>
      </w:r>
      <w:r w:rsidR="008660A8" w:rsidRPr="008660A8">
        <w:rPr>
          <w:b/>
          <w:sz w:val="28"/>
          <w:szCs w:val="28"/>
          <w:lang w:val="en-US"/>
        </w:rPr>
        <w:t xml:space="preserve">- </w:t>
      </w:r>
      <w:r w:rsidR="008660A8" w:rsidRPr="008660A8">
        <w:rPr>
          <w:rStyle w:val="af1"/>
          <w:rFonts w:eastAsiaTheme="majorEastAsia"/>
          <w:b w:val="0"/>
          <w:lang w:val="en-US"/>
        </w:rPr>
        <w:t>DOI</w:t>
      </w:r>
      <w:r w:rsidR="008660A8" w:rsidRPr="0057529E">
        <w:rPr>
          <w:rStyle w:val="af1"/>
          <w:rFonts w:eastAsiaTheme="majorEastAsia"/>
          <w:lang w:val="en-US"/>
        </w:rPr>
        <w:t>:</w:t>
      </w:r>
      <w:r w:rsidR="008660A8" w:rsidRPr="0057529E">
        <w:rPr>
          <w:rStyle w:val="apple-converted-space"/>
          <w:lang w:val="en-US"/>
        </w:rPr>
        <w:t> </w:t>
      </w:r>
      <w:r w:rsidR="008660A8" w:rsidRPr="0057529E">
        <w:rPr>
          <w:rStyle w:val="meta-valuedoi"/>
          <w:lang w:val="en-US"/>
        </w:rPr>
        <w:t>10.3997/2214-4609.202011426</w:t>
      </w:r>
      <w:r w:rsidR="008660A8" w:rsidRPr="00C27872">
        <w:rPr>
          <w:sz w:val="28"/>
          <w:szCs w:val="28"/>
        </w:rPr>
        <w:t xml:space="preserve"> </w:t>
      </w:r>
      <w:r w:rsidRPr="00C27872">
        <w:rPr>
          <w:sz w:val="28"/>
          <w:szCs w:val="28"/>
        </w:rPr>
        <w:t>(</w:t>
      </w:r>
      <w:r w:rsidRPr="00C27872">
        <w:rPr>
          <w:sz w:val="28"/>
          <w:szCs w:val="28"/>
          <w:lang w:val="en-US"/>
        </w:rPr>
        <w:t>Scopus</w:t>
      </w:r>
      <w:r w:rsidRPr="00C27872">
        <w:rPr>
          <w:sz w:val="28"/>
          <w:szCs w:val="28"/>
        </w:rPr>
        <w:t>).</w:t>
      </w:r>
    </w:p>
    <w:p w:rsidR="0057529E" w:rsidRPr="0057529E" w:rsidRDefault="00AD4516" w:rsidP="0057529E">
      <w:pPr>
        <w:pStyle w:val="a7"/>
        <w:numPr>
          <w:ilvl w:val="0"/>
          <w:numId w:val="17"/>
        </w:numPr>
        <w:tabs>
          <w:tab w:val="left" w:pos="993"/>
        </w:tabs>
        <w:autoSpaceDE w:val="0"/>
        <w:autoSpaceDN w:val="0"/>
        <w:adjustRightInd w:val="0"/>
        <w:spacing w:line="276" w:lineRule="auto"/>
        <w:ind w:left="0" w:firstLine="425"/>
        <w:jc w:val="both"/>
      </w:pPr>
      <w:r w:rsidRPr="004B4783">
        <w:rPr>
          <w:sz w:val="28"/>
          <w:szCs w:val="28"/>
        </w:rPr>
        <w:t xml:space="preserve">Максимов М.А., </w:t>
      </w:r>
      <w:proofErr w:type="spellStart"/>
      <w:r w:rsidRPr="004B4783">
        <w:rPr>
          <w:sz w:val="28"/>
          <w:szCs w:val="28"/>
        </w:rPr>
        <w:t>Суродина</w:t>
      </w:r>
      <w:proofErr w:type="spellEnd"/>
      <w:r w:rsidRPr="004B4783">
        <w:rPr>
          <w:sz w:val="28"/>
          <w:szCs w:val="28"/>
        </w:rPr>
        <w:t xml:space="preserve"> И.В. Трехмерное моделирование и инверсия данных разновысотной магнитной разведки с учетом рельефа // Геофизические технологии, № 2, 2019, с. 4–11 (вышла в этом году, датирована прошлым годом) . </w:t>
      </w:r>
      <w:r w:rsidRPr="004B4783">
        <w:rPr>
          <w:color w:val="333333"/>
          <w:sz w:val="28"/>
          <w:szCs w:val="28"/>
        </w:rPr>
        <w:t xml:space="preserve">– </w:t>
      </w:r>
      <w:r w:rsidRPr="004B4783">
        <w:rPr>
          <w:sz w:val="28"/>
          <w:szCs w:val="28"/>
        </w:rPr>
        <w:t>DOI: 10.18303/2619–1563–2019–2–4. (РИНЦ).</w:t>
      </w:r>
    </w:p>
    <w:p w:rsidR="008660A8" w:rsidRPr="008660A8" w:rsidRDefault="0057529E" w:rsidP="008660A8">
      <w:pPr>
        <w:pStyle w:val="a7"/>
        <w:numPr>
          <w:ilvl w:val="0"/>
          <w:numId w:val="17"/>
        </w:numPr>
        <w:tabs>
          <w:tab w:val="left" w:pos="993"/>
        </w:tabs>
        <w:autoSpaceDE w:val="0"/>
        <w:autoSpaceDN w:val="0"/>
        <w:adjustRightInd w:val="0"/>
        <w:spacing w:line="276" w:lineRule="auto"/>
        <w:ind w:left="0" w:firstLine="425"/>
        <w:jc w:val="both"/>
        <w:rPr>
          <w:sz w:val="28"/>
          <w:szCs w:val="28"/>
        </w:rPr>
      </w:pPr>
      <w:proofErr w:type="spellStart"/>
      <w:r w:rsidRPr="008660A8">
        <w:rPr>
          <w:sz w:val="28"/>
          <w:szCs w:val="28"/>
        </w:rPr>
        <w:t>Суродина</w:t>
      </w:r>
      <w:proofErr w:type="spellEnd"/>
      <w:r w:rsidRPr="008660A8">
        <w:rPr>
          <w:sz w:val="28"/>
          <w:szCs w:val="28"/>
        </w:rPr>
        <w:t xml:space="preserve"> И.В. Математическое моделирование показаний зонда с </w:t>
      </w:r>
      <w:proofErr w:type="spellStart"/>
      <w:r w:rsidRPr="008660A8">
        <w:rPr>
          <w:sz w:val="28"/>
          <w:szCs w:val="28"/>
        </w:rPr>
        <w:t>тороидальными</w:t>
      </w:r>
      <w:proofErr w:type="spellEnd"/>
      <w:r w:rsidRPr="008660A8">
        <w:rPr>
          <w:sz w:val="28"/>
          <w:szCs w:val="28"/>
        </w:rPr>
        <w:t xml:space="preserve"> катушками. Анизотропный случай среды (Электронный ресурс)// </w:t>
      </w:r>
      <w:proofErr w:type="spellStart"/>
      <w:r w:rsidRPr="008660A8">
        <w:rPr>
          <w:sz w:val="28"/>
          <w:szCs w:val="28"/>
        </w:rPr>
        <w:t>Марчуковские</w:t>
      </w:r>
      <w:proofErr w:type="spellEnd"/>
      <w:r w:rsidRPr="008660A8">
        <w:rPr>
          <w:sz w:val="28"/>
          <w:szCs w:val="28"/>
        </w:rPr>
        <w:t xml:space="preserve"> научные чтения 2020: Тезисы Международной конференции, посвященной 95-летию со дня рождения акад. Г.И. Марчука (</w:t>
      </w:r>
      <w:proofErr w:type="gramStart"/>
      <w:r w:rsidRPr="008660A8">
        <w:rPr>
          <w:sz w:val="28"/>
          <w:szCs w:val="28"/>
        </w:rPr>
        <w:t>г</w:t>
      </w:r>
      <w:proofErr w:type="gramEnd"/>
      <w:r w:rsidRPr="008660A8">
        <w:rPr>
          <w:sz w:val="28"/>
          <w:szCs w:val="28"/>
        </w:rPr>
        <w:t xml:space="preserve">. Новосибирск, Академгородок, 19-23 октября 2020 г.). – 2020. – С. 68 </w:t>
      </w:r>
      <w:r w:rsidR="008660A8" w:rsidRPr="008660A8">
        <w:rPr>
          <w:sz w:val="28"/>
          <w:szCs w:val="28"/>
        </w:rPr>
        <w:t>.</w:t>
      </w:r>
      <w:r w:rsidR="008660A8" w:rsidRPr="008660A8">
        <w:rPr>
          <w:rStyle w:val="ae"/>
          <w:sz w:val="28"/>
          <w:szCs w:val="28"/>
        </w:rPr>
        <w:t xml:space="preserve"> </w:t>
      </w:r>
      <w:r w:rsidR="008660A8" w:rsidRPr="008660A8">
        <w:rPr>
          <w:rStyle w:val="ae"/>
          <w:i w:val="0"/>
          <w:sz w:val="28"/>
          <w:szCs w:val="28"/>
        </w:rPr>
        <w:t>(</w:t>
      </w:r>
      <w:r w:rsidR="008660A8" w:rsidRPr="008660A8">
        <w:rPr>
          <w:sz w:val="28"/>
          <w:szCs w:val="28"/>
        </w:rPr>
        <w:t>РИНЦ)</w:t>
      </w:r>
    </w:p>
    <w:p w:rsidR="008660A8" w:rsidRPr="008660A8" w:rsidRDefault="0057529E" w:rsidP="008660A8">
      <w:pPr>
        <w:pStyle w:val="a7"/>
        <w:numPr>
          <w:ilvl w:val="0"/>
          <w:numId w:val="17"/>
        </w:numPr>
        <w:tabs>
          <w:tab w:val="left" w:pos="993"/>
        </w:tabs>
        <w:autoSpaceDE w:val="0"/>
        <w:autoSpaceDN w:val="0"/>
        <w:adjustRightInd w:val="0"/>
        <w:spacing w:line="276" w:lineRule="auto"/>
        <w:ind w:left="0" w:firstLine="425"/>
        <w:jc w:val="both"/>
        <w:rPr>
          <w:sz w:val="28"/>
          <w:szCs w:val="28"/>
        </w:rPr>
      </w:pPr>
      <w:r w:rsidRPr="008660A8">
        <w:rPr>
          <w:sz w:val="28"/>
          <w:szCs w:val="28"/>
        </w:rPr>
        <w:t xml:space="preserve">Максимов М.А., </w:t>
      </w:r>
      <w:proofErr w:type="spellStart"/>
      <w:r w:rsidRPr="008660A8">
        <w:rPr>
          <w:sz w:val="28"/>
          <w:szCs w:val="28"/>
        </w:rPr>
        <w:t>Суродина</w:t>
      </w:r>
      <w:proofErr w:type="spellEnd"/>
      <w:r w:rsidRPr="008660A8">
        <w:rPr>
          <w:sz w:val="28"/>
          <w:szCs w:val="28"/>
        </w:rPr>
        <w:t xml:space="preserve"> И.В. Анализ чувствительности задачи разновысотной магниторазведки при использовании программно-алгоритмического обеспечения геомагнитной томографии // </w:t>
      </w:r>
      <w:proofErr w:type="spellStart"/>
      <w:r w:rsidRPr="008660A8">
        <w:rPr>
          <w:sz w:val="28"/>
          <w:szCs w:val="28"/>
        </w:rPr>
        <w:t>Интерэкспо</w:t>
      </w:r>
      <w:proofErr w:type="spellEnd"/>
      <w:r w:rsidRPr="008660A8">
        <w:rPr>
          <w:sz w:val="28"/>
          <w:szCs w:val="28"/>
        </w:rPr>
        <w:t xml:space="preserve"> </w:t>
      </w:r>
      <w:proofErr w:type="spellStart"/>
      <w:r w:rsidRPr="008660A8">
        <w:rPr>
          <w:sz w:val="28"/>
          <w:szCs w:val="28"/>
        </w:rPr>
        <w:t>ГЕО-Сибирь</w:t>
      </w:r>
      <w:proofErr w:type="spellEnd"/>
      <w:r w:rsidRPr="008660A8">
        <w:rPr>
          <w:sz w:val="28"/>
          <w:szCs w:val="28"/>
        </w:rPr>
        <w:t xml:space="preserve"> - "</w:t>
      </w:r>
      <w:proofErr w:type="spellStart"/>
      <w:r w:rsidRPr="008660A8">
        <w:rPr>
          <w:sz w:val="28"/>
          <w:szCs w:val="28"/>
        </w:rPr>
        <w:t>Недропользование</w:t>
      </w:r>
      <w:proofErr w:type="spellEnd"/>
      <w:r w:rsidRPr="008660A8">
        <w:rPr>
          <w:sz w:val="28"/>
          <w:szCs w:val="28"/>
        </w:rPr>
        <w:t>. Горное дело. Направления и технологии поиска, разведки и разработки месторождений полезных ископаемых. Экономика. Геоэкология": Материалы XVI международной научной конференции (</w:t>
      </w:r>
      <w:proofErr w:type="gramStart"/>
      <w:r w:rsidRPr="008660A8">
        <w:rPr>
          <w:sz w:val="28"/>
          <w:szCs w:val="28"/>
        </w:rPr>
        <w:t>г</w:t>
      </w:r>
      <w:proofErr w:type="gramEnd"/>
      <w:r w:rsidRPr="008660A8">
        <w:rPr>
          <w:sz w:val="28"/>
          <w:szCs w:val="28"/>
        </w:rPr>
        <w:t>. Новосибирск, 20-24 апреля 2020 г.). – 2020. – С. 479-485</w:t>
      </w:r>
      <w:r w:rsidR="008660A8" w:rsidRPr="008660A8">
        <w:rPr>
          <w:sz w:val="28"/>
          <w:szCs w:val="28"/>
        </w:rPr>
        <w:t>.</w:t>
      </w:r>
      <w:r w:rsidR="008660A8" w:rsidRPr="008660A8">
        <w:rPr>
          <w:rStyle w:val="ae"/>
          <w:sz w:val="28"/>
          <w:szCs w:val="28"/>
        </w:rPr>
        <w:t xml:space="preserve"> </w:t>
      </w:r>
      <w:r w:rsidR="008660A8" w:rsidRPr="008660A8">
        <w:rPr>
          <w:rStyle w:val="ae"/>
          <w:i w:val="0"/>
          <w:sz w:val="28"/>
          <w:szCs w:val="28"/>
        </w:rPr>
        <w:t>(</w:t>
      </w:r>
      <w:r w:rsidR="008660A8" w:rsidRPr="008660A8">
        <w:rPr>
          <w:sz w:val="28"/>
          <w:szCs w:val="28"/>
        </w:rPr>
        <w:t>РИНЦ)</w:t>
      </w:r>
    </w:p>
    <w:p w:rsidR="008660A8" w:rsidRPr="008660A8" w:rsidRDefault="0057529E" w:rsidP="008660A8">
      <w:pPr>
        <w:pStyle w:val="a7"/>
        <w:numPr>
          <w:ilvl w:val="0"/>
          <w:numId w:val="17"/>
        </w:numPr>
        <w:tabs>
          <w:tab w:val="left" w:pos="993"/>
        </w:tabs>
        <w:autoSpaceDE w:val="0"/>
        <w:autoSpaceDN w:val="0"/>
        <w:adjustRightInd w:val="0"/>
        <w:spacing w:line="276" w:lineRule="auto"/>
        <w:ind w:left="0" w:firstLine="425"/>
        <w:jc w:val="both"/>
        <w:rPr>
          <w:sz w:val="28"/>
          <w:szCs w:val="28"/>
        </w:rPr>
      </w:pPr>
      <w:r w:rsidRPr="008660A8">
        <w:rPr>
          <w:sz w:val="28"/>
          <w:szCs w:val="28"/>
        </w:rPr>
        <w:t xml:space="preserve">Михайлов И.В., Глинских В.Н., Никитенко М.Н., </w:t>
      </w:r>
      <w:proofErr w:type="spellStart"/>
      <w:r w:rsidRPr="008660A8">
        <w:rPr>
          <w:sz w:val="28"/>
          <w:szCs w:val="28"/>
        </w:rPr>
        <w:t>Суродина</w:t>
      </w:r>
      <w:proofErr w:type="spellEnd"/>
      <w:r w:rsidRPr="008660A8">
        <w:rPr>
          <w:sz w:val="28"/>
          <w:szCs w:val="28"/>
        </w:rPr>
        <w:t xml:space="preserve"> И.В. Численное моделирование сигналов </w:t>
      </w:r>
      <w:proofErr w:type="spellStart"/>
      <w:r w:rsidRPr="008660A8">
        <w:rPr>
          <w:sz w:val="28"/>
          <w:szCs w:val="28"/>
        </w:rPr>
        <w:t>тороидального</w:t>
      </w:r>
      <w:proofErr w:type="spellEnd"/>
      <w:r w:rsidRPr="008660A8">
        <w:rPr>
          <w:sz w:val="28"/>
          <w:szCs w:val="28"/>
        </w:rPr>
        <w:t xml:space="preserve"> источника для задач промысловой геофизики // </w:t>
      </w:r>
      <w:proofErr w:type="spellStart"/>
      <w:r w:rsidRPr="008660A8">
        <w:rPr>
          <w:sz w:val="28"/>
          <w:szCs w:val="28"/>
        </w:rPr>
        <w:t>Интерэкспо</w:t>
      </w:r>
      <w:proofErr w:type="spellEnd"/>
      <w:r w:rsidRPr="008660A8">
        <w:rPr>
          <w:color w:val="444444"/>
          <w:sz w:val="28"/>
          <w:szCs w:val="28"/>
        </w:rPr>
        <w:t xml:space="preserve"> </w:t>
      </w:r>
      <w:proofErr w:type="spellStart"/>
      <w:r w:rsidRPr="008660A8">
        <w:rPr>
          <w:color w:val="444444"/>
          <w:sz w:val="28"/>
          <w:szCs w:val="28"/>
        </w:rPr>
        <w:t>ГЕО-</w:t>
      </w:r>
      <w:r w:rsidRPr="008660A8">
        <w:rPr>
          <w:sz w:val="28"/>
          <w:szCs w:val="28"/>
        </w:rPr>
        <w:t>Сибирь</w:t>
      </w:r>
      <w:proofErr w:type="spellEnd"/>
      <w:r w:rsidRPr="008660A8">
        <w:rPr>
          <w:sz w:val="28"/>
          <w:szCs w:val="28"/>
        </w:rPr>
        <w:t xml:space="preserve"> - "</w:t>
      </w:r>
      <w:proofErr w:type="spellStart"/>
      <w:r w:rsidRPr="008660A8">
        <w:rPr>
          <w:sz w:val="28"/>
          <w:szCs w:val="28"/>
        </w:rPr>
        <w:t>Недропользование</w:t>
      </w:r>
      <w:proofErr w:type="spellEnd"/>
      <w:r w:rsidRPr="008660A8">
        <w:rPr>
          <w:sz w:val="28"/>
          <w:szCs w:val="28"/>
        </w:rPr>
        <w:t>. Горное дело. Направления и технологии поиска, разведки и разработки месторождений полезных ископаемых. Экономика. Геоэкология": Материалы XVI международной научной конференции (</w:t>
      </w:r>
      <w:proofErr w:type="gramStart"/>
      <w:r w:rsidRPr="008660A8">
        <w:rPr>
          <w:sz w:val="28"/>
          <w:szCs w:val="28"/>
        </w:rPr>
        <w:t>г</w:t>
      </w:r>
      <w:proofErr w:type="gramEnd"/>
      <w:r w:rsidRPr="008660A8">
        <w:rPr>
          <w:sz w:val="28"/>
          <w:szCs w:val="28"/>
        </w:rPr>
        <w:t xml:space="preserve">. Новосибирск, 20-24 апреля 2020 г.). – 2020. – С. 493-505 </w:t>
      </w:r>
      <w:r w:rsidR="008660A8" w:rsidRPr="008660A8">
        <w:rPr>
          <w:sz w:val="28"/>
          <w:szCs w:val="28"/>
        </w:rPr>
        <w:t>.</w:t>
      </w:r>
      <w:r w:rsidR="008660A8" w:rsidRPr="008660A8">
        <w:rPr>
          <w:rStyle w:val="ae"/>
          <w:sz w:val="28"/>
          <w:szCs w:val="28"/>
        </w:rPr>
        <w:t xml:space="preserve"> </w:t>
      </w:r>
      <w:r w:rsidR="008660A8" w:rsidRPr="008660A8">
        <w:rPr>
          <w:rStyle w:val="ae"/>
          <w:i w:val="0"/>
          <w:sz w:val="28"/>
          <w:szCs w:val="28"/>
        </w:rPr>
        <w:t>(</w:t>
      </w:r>
      <w:r w:rsidR="008660A8" w:rsidRPr="008660A8">
        <w:rPr>
          <w:sz w:val="28"/>
          <w:szCs w:val="28"/>
        </w:rPr>
        <w:t>РИНЦ)</w:t>
      </w:r>
    </w:p>
    <w:p w:rsidR="00AD4516" w:rsidRPr="004B4783" w:rsidRDefault="00AD4516" w:rsidP="004B4783">
      <w:pPr>
        <w:pStyle w:val="a7"/>
        <w:numPr>
          <w:ilvl w:val="0"/>
          <w:numId w:val="17"/>
        </w:numPr>
        <w:tabs>
          <w:tab w:val="left" w:pos="993"/>
        </w:tabs>
        <w:autoSpaceDE w:val="0"/>
        <w:autoSpaceDN w:val="0"/>
        <w:adjustRightInd w:val="0"/>
        <w:spacing w:line="276" w:lineRule="auto"/>
        <w:ind w:left="0" w:firstLine="425"/>
        <w:jc w:val="both"/>
      </w:pPr>
      <w:proofErr w:type="spellStart"/>
      <w:r w:rsidRPr="004B4783">
        <w:rPr>
          <w:bCs/>
          <w:sz w:val="28"/>
          <w:szCs w:val="28"/>
        </w:rPr>
        <w:t>Меграбов</w:t>
      </w:r>
      <w:proofErr w:type="spellEnd"/>
      <w:r w:rsidRPr="004B4783">
        <w:rPr>
          <w:bCs/>
          <w:sz w:val="28"/>
          <w:szCs w:val="28"/>
        </w:rPr>
        <w:t xml:space="preserve"> А.Г. О дифференциальных инвариантах группы эквивалентности уравнения и их геометрическом смысле // </w:t>
      </w:r>
      <w:r w:rsidRPr="004B4783">
        <w:rPr>
          <w:bCs/>
          <w:color w:val="111111"/>
          <w:sz w:val="28"/>
          <w:szCs w:val="28"/>
          <w:lang w:val="en-US"/>
        </w:rPr>
        <w:t>IOP</w:t>
      </w:r>
      <w:r w:rsidRPr="004B4783">
        <w:rPr>
          <w:bCs/>
          <w:color w:val="111111"/>
          <w:sz w:val="28"/>
          <w:szCs w:val="28"/>
        </w:rPr>
        <w:t xml:space="preserve"> </w:t>
      </w:r>
      <w:r w:rsidRPr="004B4783">
        <w:rPr>
          <w:bCs/>
          <w:color w:val="111111"/>
          <w:sz w:val="28"/>
          <w:szCs w:val="28"/>
          <w:lang w:val="en-US"/>
        </w:rPr>
        <w:t>Conf</w:t>
      </w:r>
      <w:r w:rsidRPr="004B4783">
        <w:rPr>
          <w:bCs/>
          <w:color w:val="111111"/>
          <w:sz w:val="28"/>
          <w:szCs w:val="28"/>
        </w:rPr>
        <w:t>.</w:t>
      </w:r>
      <w:r w:rsidRPr="004B4783">
        <w:rPr>
          <w:bCs/>
          <w:color w:val="111111"/>
          <w:sz w:val="28"/>
          <w:szCs w:val="28"/>
          <w:lang w:val="en-US"/>
        </w:rPr>
        <w:t>Series</w:t>
      </w:r>
      <w:r w:rsidRPr="004B4783">
        <w:rPr>
          <w:bCs/>
          <w:color w:val="111111"/>
          <w:sz w:val="28"/>
          <w:szCs w:val="28"/>
        </w:rPr>
        <w:t xml:space="preserve">: </w:t>
      </w:r>
      <w:r w:rsidRPr="004B4783">
        <w:rPr>
          <w:bCs/>
          <w:color w:val="111111"/>
          <w:sz w:val="28"/>
          <w:szCs w:val="28"/>
          <w:lang w:val="en-US"/>
        </w:rPr>
        <w:t>Journal</w:t>
      </w:r>
      <w:r w:rsidRPr="004B4783">
        <w:rPr>
          <w:bCs/>
          <w:color w:val="111111"/>
          <w:sz w:val="28"/>
          <w:szCs w:val="28"/>
        </w:rPr>
        <w:t xml:space="preserve"> </w:t>
      </w:r>
      <w:r w:rsidRPr="004B4783">
        <w:rPr>
          <w:bCs/>
          <w:color w:val="111111"/>
          <w:sz w:val="28"/>
          <w:szCs w:val="28"/>
          <w:lang w:val="en-US"/>
        </w:rPr>
        <w:t>of</w:t>
      </w:r>
      <w:r w:rsidRPr="004B4783">
        <w:rPr>
          <w:bCs/>
          <w:color w:val="111111"/>
          <w:sz w:val="28"/>
          <w:szCs w:val="28"/>
        </w:rPr>
        <w:t xml:space="preserve"> </w:t>
      </w:r>
      <w:r w:rsidRPr="004B4783">
        <w:rPr>
          <w:bCs/>
          <w:color w:val="111111"/>
          <w:sz w:val="28"/>
          <w:szCs w:val="28"/>
          <w:lang w:val="en-US"/>
        </w:rPr>
        <w:t>Physics</w:t>
      </w:r>
      <w:r w:rsidRPr="004B4783">
        <w:rPr>
          <w:bCs/>
          <w:color w:val="111111"/>
          <w:sz w:val="28"/>
          <w:szCs w:val="28"/>
        </w:rPr>
        <w:t xml:space="preserve">: </w:t>
      </w:r>
      <w:r w:rsidRPr="004B4783">
        <w:rPr>
          <w:bCs/>
          <w:color w:val="111111"/>
          <w:sz w:val="28"/>
          <w:szCs w:val="28"/>
          <w:lang w:val="en-US"/>
        </w:rPr>
        <w:t>Conference</w:t>
      </w:r>
      <w:r w:rsidRPr="004B4783">
        <w:rPr>
          <w:bCs/>
          <w:color w:val="111111"/>
          <w:sz w:val="28"/>
          <w:szCs w:val="28"/>
        </w:rPr>
        <w:t xml:space="preserve"> </w:t>
      </w:r>
      <w:r w:rsidRPr="004B4783">
        <w:rPr>
          <w:bCs/>
          <w:color w:val="111111"/>
          <w:sz w:val="28"/>
          <w:szCs w:val="28"/>
          <w:lang w:val="en-US"/>
        </w:rPr>
        <w:t>series</w:t>
      </w:r>
      <w:r w:rsidRPr="004B4783">
        <w:rPr>
          <w:bCs/>
          <w:color w:val="111111"/>
          <w:sz w:val="28"/>
          <w:szCs w:val="28"/>
        </w:rPr>
        <w:t xml:space="preserve">. Труды </w:t>
      </w:r>
      <w:r w:rsidRPr="004B4783">
        <w:rPr>
          <w:bCs/>
          <w:color w:val="111111"/>
          <w:sz w:val="28"/>
          <w:szCs w:val="28"/>
          <w:lang w:val="en-US"/>
        </w:rPr>
        <w:t>IX</w:t>
      </w:r>
      <w:r w:rsidRPr="004B4783">
        <w:rPr>
          <w:bCs/>
          <w:color w:val="111111"/>
          <w:sz w:val="28"/>
          <w:szCs w:val="28"/>
        </w:rPr>
        <w:t xml:space="preserve"> Международной конференции, посвященной 120-летию со дня рождения акад. М.А. Лаврентьева «Лаврентьевские чтения по математике, механике и физике». 7-11 сентября 2020 г.</w:t>
      </w:r>
      <w:r w:rsidRPr="004B4783">
        <w:rPr>
          <w:rFonts w:eastAsia="SFTI1200"/>
          <w:sz w:val="28"/>
          <w:szCs w:val="28"/>
        </w:rPr>
        <w:t xml:space="preserve"> </w:t>
      </w:r>
      <w:r w:rsidR="004B4783">
        <w:rPr>
          <w:rFonts w:eastAsia="SFTI1200"/>
          <w:sz w:val="28"/>
          <w:szCs w:val="28"/>
        </w:rPr>
        <w:t xml:space="preserve">- </w:t>
      </w:r>
      <w:r w:rsidR="004B4783" w:rsidRPr="00D345F5">
        <w:rPr>
          <w:sz w:val="28"/>
          <w:szCs w:val="28"/>
          <w:lang w:val="en-US"/>
        </w:rPr>
        <w:t>doi:10.1088/1742-6596/1666/1/012035</w:t>
      </w:r>
      <w:r w:rsidR="004B4783" w:rsidRPr="004B4783">
        <w:rPr>
          <w:rFonts w:eastAsia="SFTI1200"/>
          <w:sz w:val="28"/>
          <w:szCs w:val="28"/>
        </w:rPr>
        <w:t xml:space="preserve"> </w:t>
      </w:r>
      <w:r w:rsidR="004B4783">
        <w:rPr>
          <w:rFonts w:eastAsia="SFTI1200"/>
          <w:sz w:val="28"/>
          <w:szCs w:val="28"/>
        </w:rPr>
        <w:t xml:space="preserve"> </w:t>
      </w:r>
      <w:r w:rsidRPr="004B4783">
        <w:rPr>
          <w:rFonts w:eastAsia="SFTI1200"/>
          <w:sz w:val="28"/>
          <w:szCs w:val="28"/>
        </w:rPr>
        <w:t>(</w:t>
      </w:r>
      <w:r w:rsidRPr="004B4783">
        <w:rPr>
          <w:sz w:val="28"/>
          <w:szCs w:val="28"/>
          <w:lang w:val="en-US"/>
        </w:rPr>
        <w:t>Web</w:t>
      </w:r>
      <w:r w:rsidRPr="004B4783">
        <w:rPr>
          <w:sz w:val="28"/>
          <w:szCs w:val="28"/>
        </w:rPr>
        <w:t xml:space="preserve"> </w:t>
      </w:r>
      <w:r w:rsidRPr="004B4783">
        <w:rPr>
          <w:sz w:val="28"/>
          <w:szCs w:val="28"/>
          <w:lang w:val="en-US"/>
        </w:rPr>
        <w:t>of</w:t>
      </w:r>
      <w:r w:rsidRPr="004B4783">
        <w:rPr>
          <w:sz w:val="28"/>
          <w:szCs w:val="28"/>
        </w:rPr>
        <w:t xml:space="preserve"> </w:t>
      </w:r>
      <w:r w:rsidRPr="004B4783">
        <w:rPr>
          <w:sz w:val="28"/>
          <w:szCs w:val="28"/>
          <w:lang w:val="en-US"/>
        </w:rPr>
        <w:t>Science</w:t>
      </w:r>
      <w:r w:rsidRPr="004B4783">
        <w:rPr>
          <w:sz w:val="28"/>
          <w:szCs w:val="28"/>
        </w:rPr>
        <w:t xml:space="preserve">, </w:t>
      </w:r>
      <w:r w:rsidRPr="004B4783">
        <w:rPr>
          <w:sz w:val="28"/>
          <w:szCs w:val="28"/>
          <w:lang w:val="en-US"/>
        </w:rPr>
        <w:t>Scopus</w:t>
      </w:r>
      <w:r w:rsidRPr="004B4783">
        <w:rPr>
          <w:sz w:val="28"/>
          <w:szCs w:val="28"/>
        </w:rPr>
        <w:t>).</w:t>
      </w:r>
    </w:p>
    <w:p w:rsidR="004B4783" w:rsidRPr="004B4783" w:rsidRDefault="00AD4516" w:rsidP="004B4783">
      <w:pPr>
        <w:pStyle w:val="a7"/>
        <w:numPr>
          <w:ilvl w:val="0"/>
          <w:numId w:val="17"/>
        </w:numPr>
        <w:tabs>
          <w:tab w:val="left" w:pos="993"/>
        </w:tabs>
        <w:autoSpaceDE w:val="0"/>
        <w:autoSpaceDN w:val="0"/>
        <w:adjustRightInd w:val="0"/>
        <w:spacing w:line="276" w:lineRule="auto"/>
        <w:ind w:left="0" w:firstLine="426"/>
        <w:jc w:val="both"/>
        <w:rPr>
          <w:sz w:val="28"/>
          <w:szCs w:val="28"/>
        </w:rPr>
      </w:pPr>
      <w:proofErr w:type="spellStart"/>
      <w:r w:rsidRPr="00AD4516">
        <w:rPr>
          <w:bCs/>
          <w:sz w:val="28"/>
          <w:szCs w:val="28"/>
        </w:rPr>
        <w:t>Меграбов</w:t>
      </w:r>
      <w:proofErr w:type="spellEnd"/>
      <w:r w:rsidRPr="00AD4516">
        <w:rPr>
          <w:bCs/>
          <w:sz w:val="28"/>
          <w:szCs w:val="28"/>
        </w:rPr>
        <w:t xml:space="preserve"> А.Г. </w:t>
      </w:r>
      <w:r w:rsidRPr="00AD4516">
        <w:rPr>
          <w:sz w:val="28"/>
          <w:szCs w:val="28"/>
        </w:rPr>
        <w:t xml:space="preserve"> </w:t>
      </w:r>
      <w:r w:rsidRPr="00AD4516">
        <w:rPr>
          <w:color w:val="333333"/>
          <w:sz w:val="28"/>
          <w:szCs w:val="28"/>
        </w:rPr>
        <w:t xml:space="preserve">Группа эквивалентности, дифференциальные инварианты и законы сохранения. – </w:t>
      </w:r>
      <w:r w:rsidRPr="00AD4516">
        <w:rPr>
          <w:color w:val="333333"/>
          <w:sz w:val="28"/>
          <w:szCs w:val="28"/>
          <w:lang w:val="en-US"/>
        </w:rPr>
        <w:t>D</w:t>
      </w:r>
      <w:proofErr w:type="spellStart"/>
      <w:r w:rsidRPr="00AD4516">
        <w:rPr>
          <w:color w:val="333333"/>
          <w:sz w:val="28"/>
          <w:szCs w:val="28"/>
        </w:rPr>
        <w:t>ü</w:t>
      </w:r>
      <w:r w:rsidRPr="00AD4516">
        <w:rPr>
          <w:color w:val="333333"/>
          <w:sz w:val="28"/>
          <w:szCs w:val="28"/>
          <w:lang w:val="en-US"/>
        </w:rPr>
        <w:t>sseldorf</w:t>
      </w:r>
      <w:proofErr w:type="spellEnd"/>
      <w:r w:rsidRPr="00AD4516">
        <w:rPr>
          <w:color w:val="333333"/>
          <w:sz w:val="28"/>
          <w:szCs w:val="28"/>
        </w:rPr>
        <w:t xml:space="preserve">, </w:t>
      </w:r>
      <w:r w:rsidRPr="00AD4516">
        <w:rPr>
          <w:color w:val="333333"/>
          <w:sz w:val="28"/>
          <w:szCs w:val="28"/>
          <w:lang w:val="en-US"/>
        </w:rPr>
        <w:t>D</w:t>
      </w:r>
      <w:r w:rsidRPr="00AD4516">
        <w:rPr>
          <w:color w:val="333333"/>
          <w:sz w:val="28"/>
          <w:szCs w:val="28"/>
        </w:rPr>
        <w:t xml:space="preserve">.: </w:t>
      </w:r>
      <w:r w:rsidRPr="00AD4516">
        <w:rPr>
          <w:color w:val="333333"/>
          <w:sz w:val="28"/>
          <w:szCs w:val="28"/>
          <w:lang w:val="en-US"/>
        </w:rPr>
        <w:t>LAP</w:t>
      </w:r>
      <w:r w:rsidRPr="00AD4516">
        <w:rPr>
          <w:color w:val="333333"/>
          <w:sz w:val="28"/>
          <w:szCs w:val="28"/>
        </w:rPr>
        <w:t xml:space="preserve"> </w:t>
      </w:r>
      <w:r w:rsidRPr="00AD4516">
        <w:rPr>
          <w:color w:val="333333"/>
          <w:sz w:val="28"/>
          <w:szCs w:val="28"/>
          <w:lang w:val="en-US"/>
        </w:rPr>
        <w:t>LAMBERT</w:t>
      </w:r>
      <w:r w:rsidRPr="00AD4516">
        <w:rPr>
          <w:color w:val="333333"/>
          <w:sz w:val="28"/>
          <w:szCs w:val="28"/>
        </w:rPr>
        <w:t xml:space="preserve"> </w:t>
      </w:r>
      <w:r w:rsidRPr="00AD4516">
        <w:rPr>
          <w:color w:val="333333"/>
          <w:sz w:val="28"/>
          <w:szCs w:val="28"/>
          <w:lang w:val="en-US"/>
        </w:rPr>
        <w:t>Academic</w:t>
      </w:r>
      <w:r w:rsidRPr="00AD4516">
        <w:rPr>
          <w:color w:val="333333"/>
          <w:sz w:val="28"/>
          <w:szCs w:val="28"/>
        </w:rPr>
        <w:t xml:space="preserve"> </w:t>
      </w:r>
      <w:r w:rsidRPr="00AD4516">
        <w:rPr>
          <w:color w:val="333333"/>
          <w:sz w:val="28"/>
          <w:szCs w:val="28"/>
          <w:lang w:val="en-US"/>
        </w:rPr>
        <w:t>Publishing</w:t>
      </w:r>
      <w:r w:rsidRPr="00AD4516">
        <w:rPr>
          <w:color w:val="333333"/>
          <w:sz w:val="28"/>
          <w:szCs w:val="28"/>
        </w:rPr>
        <w:t xml:space="preserve"> </w:t>
      </w:r>
      <w:r w:rsidRPr="00AD4516">
        <w:rPr>
          <w:color w:val="333333"/>
          <w:sz w:val="28"/>
          <w:szCs w:val="28"/>
          <w:lang w:val="en-US"/>
        </w:rPr>
        <w:t>GmbH</w:t>
      </w:r>
      <w:r w:rsidRPr="00AD4516">
        <w:rPr>
          <w:color w:val="333333"/>
          <w:sz w:val="28"/>
          <w:szCs w:val="28"/>
        </w:rPr>
        <w:t xml:space="preserve"> &amp; </w:t>
      </w:r>
      <w:r w:rsidRPr="00AD4516">
        <w:rPr>
          <w:color w:val="333333"/>
          <w:sz w:val="28"/>
          <w:szCs w:val="28"/>
          <w:lang w:val="en-US"/>
        </w:rPr>
        <w:t>Co</w:t>
      </w:r>
      <w:r w:rsidRPr="00AD4516">
        <w:rPr>
          <w:color w:val="333333"/>
          <w:sz w:val="28"/>
          <w:szCs w:val="28"/>
        </w:rPr>
        <w:t>.</w:t>
      </w:r>
      <w:r w:rsidRPr="00AD4516">
        <w:rPr>
          <w:color w:val="333333"/>
          <w:sz w:val="28"/>
          <w:szCs w:val="28"/>
          <w:lang w:val="en-US"/>
        </w:rPr>
        <w:t>KG</w:t>
      </w:r>
      <w:r w:rsidRPr="00AD4516">
        <w:rPr>
          <w:color w:val="333333"/>
          <w:sz w:val="28"/>
          <w:szCs w:val="28"/>
        </w:rPr>
        <w:t>., 2020. – 35</w:t>
      </w:r>
      <w:r w:rsidR="004B4783">
        <w:rPr>
          <w:color w:val="333333"/>
          <w:sz w:val="28"/>
          <w:szCs w:val="28"/>
        </w:rPr>
        <w:t>4</w:t>
      </w:r>
      <w:r w:rsidRPr="00AD4516">
        <w:rPr>
          <w:color w:val="333333"/>
          <w:sz w:val="28"/>
          <w:szCs w:val="28"/>
        </w:rPr>
        <w:t xml:space="preserve"> </w:t>
      </w:r>
      <w:r w:rsidRPr="00AD4516">
        <w:rPr>
          <w:color w:val="333333"/>
          <w:sz w:val="28"/>
          <w:szCs w:val="28"/>
          <w:lang w:val="en-US"/>
        </w:rPr>
        <w:t>c</w:t>
      </w:r>
      <w:r w:rsidRPr="00AD4516">
        <w:rPr>
          <w:color w:val="333333"/>
          <w:sz w:val="28"/>
          <w:szCs w:val="28"/>
        </w:rPr>
        <w:t>.</w:t>
      </w:r>
      <w:r w:rsidR="004B4783">
        <w:rPr>
          <w:color w:val="333333"/>
          <w:sz w:val="28"/>
          <w:szCs w:val="28"/>
        </w:rPr>
        <w:t xml:space="preserve"> - </w:t>
      </w:r>
      <w:r w:rsidR="004B4783" w:rsidRPr="004B4783">
        <w:rPr>
          <w:color w:val="333333"/>
          <w:sz w:val="28"/>
          <w:szCs w:val="28"/>
          <w:lang w:val="en-US"/>
        </w:rPr>
        <w:t>ISBN</w:t>
      </w:r>
      <w:r w:rsidR="004B4783" w:rsidRPr="004B4783">
        <w:rPr>
          <w:color w:val="333333"/>
          <w:sz w:val="28"/>
          <w:szCs w:val="28"/>
        </w:rPr>
        <w:t xml:space="preserve"> 978-620-2-51598-6</w:t>
      </w:r>
    </w:p>
    <w:p w:rsidR="004B4783" w:rsidRPr="004B4783" w:rsidRDefault="004B4783" w:rsidP="004B4783">
      <w:pPr>
        <w:pStyle w:val="a7"/>
        <w:numPr>
          <w:ilvl w:val="0"/>
          <w:numId w:val="17"/>
        </w:numPr>
        <w:tabs>
          <w:tab w:val="left" w:pos="993"/>
        </w:tabs>
        <w:autoSpaceDE w:val="0"/>
        <w:autoSpaceDN w:val="0"/>
        <w:adjustRightInd w:val="0"/>
        <w:spacing w:line="276" w:lineRule="auto"/>
        <w:ind w:left="0" w:firstLine="426"/>
        <w:jc w:val="both"/>
        <w:rPr>
          <w:sz w:val="28"/>
          <w:szCs w:val="28"/>
        </w:rPr>
      </w:pPr>
      <w:proofErr w:type="spellStart"/>
      <w:r w:rsidRPr="004B4783">
        <w:rPr>
          <w:color w:val="000000"/>
          <w:sz w:val="28"/>
          <w:szCs w:val="28"/>
        </w:rPr>
        <w:t>Меграбов</w:t>
      </w:r>
      <w:proofErr w:type="spellEnd"/>
      <w:r w:rsidRPr="004B4783">
        <w:rPr>
          <w:color w:val="000000"/>
          <w:sz w:val="28"/>
          <w:szCs w:val="28"/>
        </w:rPr>
        <w:t xml:space="preserve"> А.Г. </w:t>
      </w:r>
      <w:r w:rsidRPr="004B4783">
        <w:rPr>
          <w:sz w:val="28"/>
          <w:szCs w:val="28"/>
        </w:rPr>
        <w:t>О дифференциальных инвариантах группы эквивалентности  и их геометрическом смысле</w:t>
      </w:r>
      <w:r w:rsidRPr="004B4783">
        <w:rPr>
          <w:bCs/>
          <w:color w:val="111111"/>
          <w:sz w:val="28"/>
          <w:szCs w:val="28"/>
        </w:rPr>
        <w:t xml:space="preserve"> // Тезисы докладов </w:t>
      </w:r>
      <w:r w:rsidRPr="004B4783">
        <w:rPr>
          <w:bCs/>
          <w:color w:val="111111"/>
          <w:sz w:val="28"/>
          <w:szCs w:val="28"/>
          <w:lang w:val="en-US"/>
        </w:rPr>
        <w:t>IX</w:t>
      </w:r>
      <w:r w:rsidRPr="004B4783">
        <w:rPr>
          <w:bCs/>
          <w:color w:val="111111"/>
          <w:sz w:val="28"/>
          <w:szCs w:val="28"/>
        </w:rPr>
        <w:t xml:space="preserve"> Международной конференции, посвященной 120-летию со дня рождения акад. М.А. Лаврентьева «Лаврентьевские чтения по математике, механике и физике». </w:t>
      </w:r>
      <w:r w:rsidRPr="004B4783">
        <w:rPr>
          <w:color w:val="000000"/>
          <w:sz w:val="28"/>
          <w:szCs w:val="28"/>
        </w:rPr>
        <w:t xml:space="preserve">Новосибирск, Институт гидродинамики им. М.А.Лаврентьева СО РАН. </w:t>
      </w:r>
      <w:r w:rsidRPr="004B4783">
        <w:rPr>
          <w:bCs/>
          <w:color w:val="111111"/>
          <w:sz w:val="28"/>
          <w:szCs w:val="28"/>
        </w:rPr>
        <w:t>7-11 сентября 2020 г. – С. 55-56.</w:t>
      </w:r>
      <w:r>
        <w:rPr>
          <w:bCs/>
          <w:color w:val="111111"/>
          <w:sz w:val="28"/>
          <w:szCs w:val="28"/>
        </w:rPr>
        <w:t xml:space="preserve"> -</w:t>
      </w:r>
      <w:r w:rsidRPr="004B4783">
        <w:rPr>
          <w:bCs/>
          <w:color w:val="111111"/>
          <w:sz w:val="28"/>
          <w:szCs w:val="28"/>
        </w:rPr>
        <w:t xml:space="preserve"> </w:t>
      </w:r>
      <w:r w:rsidRPr="004B4783">
        <w:rPr>
          <w:bCs/>
          <w:color w:val="111111"/>
          <w:sz w:val="28"/>
          <w:szCs w:val="28"/>
          <w:lang w:val="en-US"/>
        </w:rPr>
        <w:t>ISBN</w:t>
      </w:r>
      <w:r w:rsidRPr="004B4783">
        <w:rPr>
          <w:bCs/>
          <w:color w:val="111111"/>
          <w:sz w:val="28"/>
          <w:szCs w:val="28"/>
        </w:rPr>
        <w:t xml:space="preserve"> 978-5-94671-033-6</w:t>
      </w:r>
    </w:p>
    <w:p w:rsidR="00AD4516" w:rsidRPr="004B4783" w:rsidRDefault="00AD4516" w:rsidP="004B4783">
      <w:pPr>
        <w:pStyle w:val="a7"/>
        <w:numPr>
          <w:ilvl w:val="0"/>
          <w:numId w:val="17"/>
        </w:numPr>
        <w:tabs>
          <w:tab w:val="left" w:pos="993"/>
        </w:tabs>
        <w:autoSpaceDE w:val="0"/>
        <w:autoSpaceDN w:val="0"/>
        <w:adjustRightInd w:val="0"/>
        <w:spacing w:line="276" w:lineRule="auto"/>
        <w:ind w:left="0" w:firstLine="426"/>
        <w:jc w:val="both"/>
        <w:rPr>
          <w:sz w:val="28"/>
          <w:szCs w:val="28"/>
          <w:lang w:val="en-US"/>
        </w:rPr>
      </w:pPr>
      <w:proofErr w:type="spellStart"/>
      <w:r w:rsidRPr="00AD4516">
        <w:rPr>
          <w:sz w:val="28"/>
          <w:szCs w:val="28"/>
          <w:lang w:val="en-US"/>
        </w:rPr>
        <w:t>Terekhov</w:t>
      </w:r>
      <w:proofErr w:type="spellEnd"/>
      <w:r w:rsidRPr="00AD4516">
        <w:rPr>
          <w:sz w:val="28"/>
          <w:szCs w:val="28"/>
          <w:lang w:val="en-US"/>
        </w:rPr>
        <w:t xml:space="preserve"> A.V. An extra-components method for evaluating fast matrix-vector multiplication with special functions // Elsevier, 2020. (Web of Science, Scopus).</w:t>
      </w:r>
    </w:p>
    <w:p w:rsidR="006E7CC8" w:rsidRPr="00187528" w:rsidRDefault="00276B7A" w:rsidP="004B4783">
      <w:pPr>
        <w:pStyle w:val="ad"/>
        <w:numPr>
          <w:ilvl w:val="0"/>
          <w:numId w:val="17"/>
        </w:numPr>
        <w:tabs>
          <w:tab w:val="left" w:pos="426"/>
          <w:tab w:val="left" w:pos="993"/>
        </w:tabs>
        <w:spacing w:line="276" w:lineRule="auto"/>
        <w:ind w:left="0" w:firstLine="426"/>
        <w:jc w:val="both"/>
        <w:rPr>
          <w:rFonts w:ascii="Times New Roman" w:hAnsi="Times New Roman" w:cs="Times New Roman"/>
          <w:sz w:val="28"/>
          <w:szCs w:val="28"/>
          <w:lang w:val="en-US"/>
        </w:rPr>
      </w:pPr>
      <w:r w:rsidRPr="00AD4516">
        <w:rPr>
          <w:rFonts w:ascii="Times New Roman" w:hAnsi="Times New Roman" w:cs="Times New Roman"/>
          <w:sz w:val="28"/>
          <w:szCs w:val="28"/>
        </w:rPr>
        <w:t xml:space="preserve">Аксенов В.В. Пятнадцать теорем математической геофизики. </w:t>
      </w:r>
      <w:r w:rsidRPr="00187528">
        <w:rPr>
          <w:rFonts w:ascii="Times New Roman" w:hAnsi="Times New Roman" w:cs="Times New Roman"/>
          <w:sz w:val="28"/>
          <w:szCs w:val="28"/>
        </w:rPr>
        <w:t>Формулировки</w:t>
      </w:r>
      <w:r w:rsidRPr="00AD4516">
        <w:rPr>
          <w:rFonts w:ascii="Times New Roman" w:hAnsi="Times New Roman" w:cs="Times New Roman"/>
          <w:sz w:val="28"/>
          <w:szCs w:val="28"/>
        </w:rPr>
        <w:t xml:space="preserve">, </w:t>
      </w:r>
      <w:r w:rsidRPr="00187528">
        <w:rPr>
          <w:rFonts w:ascii="Times New Roman" w:hAnsi="Times New Roman" w:cs="Times New Roman"/>
          <w:sz w:val="28"/>
          <w:szCs w:val="28"/>
        </w:rPr>
        <w:t>доказательства</w:t>
      </w:r>
      <w:r w:rsidRPr="00AD4516">
        <w:rPr>
          <w:rFonts w:ascii="Times New Roman" w:hAnsi="Times New Roman" w:cs="Times New Roman"/>
          <w:sz w:val="28"/>
          <w:szCs w:val="28"/>
        </w:rPr>
        <w:t xml:space="preserve">, </w:t>
      </w:r>
      <w:r w:rsidRPr="00187528">
        <w:rPr>
          <w:rFonts w:ascii="Times New Roman" w:hAnsi="Times New Roman" w:cs="Times New Roman"/>
          <w:sz w:val="28"/>
          <w:szCs w:val="28"/>
        </w:rPr>
        <w:t>ссылки</w:t>
      </w:r>
      <w:r w:rsidRPr="00AD4516">
        <w:rPr>
          <w:rFonts w:ascii="Times New Roman" w:hAnsi="Times New Roman" w:cs="Times New Roman"/>
          <w:sz w:val="28"/>
          <w:szCs w:val="28"/>
        </w:rPr>
        <w:t xml:space="preserve"> </w:t>
      </w:r>
      <w:r w:rsidRPr="00187528">
        <w:rPr>
          <w:rFonts w:ascii="Times New Roman" w:hAnsi="Times New Roman" w:cs="Times New Roman"/>
          <w:sz w:val="28"/>
          <w:szCs w:val="28"/>
        </w:rPr>
        <w:t>на</w:t>
      </w:r>
      <w:r w:rsidRPr="00AD4516">
        <w:rPr>
          <w:rFonts w:ascii="Times New Roman" w:hAnsi="Times New Roman" w:cs="Times New Roman"/>
          <w:sz w:val="28"/>
          <w:szCs w:val="28"/>
        </w:rPr>
        <w:t xml:space="preserve"> </w:t>
      </w:r>
      <w:r w:rsidRPr="00187528">
        <w:rPr>
          <w:rFonts w:ascii="Times New Roman" w:hAnsi="Times New Roman" w:cs="Times New Roman"/>
          <w:sz w:val="28"/>
          <w:szCs w:val="28"/>
        </w:rPr>
        <w:t>публикации</w:t>
      </w:r>
      <w:proofErr w:type="gramStart"/>
      <w:r w:rsidRPr="00AD4516">
        <w:rPr>
          <w:rFonts w:ascii="Times New Roman" w:hAnsi="Times New Roman" w:cs="Times New Roman"/>
          <w:sz w:val="28"/>
          <w:szCs w:val="28"/>
        </w:rPr>
        <w:t xml:space="preserve"> // </w:t>
      </w:r>
      <w:r w:rsidRPr="00187528">
        <w:rPr>
          <w:rFonts w:ascii="Times New Roman" w:hAnsi="Times New Roman" w:cs="Times New Roman"/>
          <w:sz w:val="28"/>
          <w:szCs w:val="28"/>
        </w:rPr>
        <w:t>И</w:t>
      </w:r>
      <w:proofErr w:type="gramEnd"/>
      <w:r w:rsidRPr="00187528">
        <w:rPr>
          <w:rFonts w:ascii="Times New Roman" w:hAnsi="Times New Roman" w:cs="Times New Roman"/>
          <w:sz w:val="28"/>
          <w:szCs w:val="28"/>
        </w:rPr>
        <w:t>зд</w:t>
      </w:r>
      <w:r w:rsidRPr="00AD4516">
        <w:rPr>
          <w:rFonts w:ascii="Times New Roman" w:hAnsi="Times New Roman" w:cs="Times New Roman"/>
          <w:sz w:val="28"/>
          <w:szCs w:val="28"/>
        </w:rPr>
        <w:t xml:space="preserve">. </w:t>
      </w:r>
      <w:r w:rsidRPr="00187528">
        <w:rPr>
          <w:rFonts w:ascii="Times New Roman" w:hAnsi="Times New Roman" w:cs="Times New Roman"/>
          <w:sz w:val="28"/>
          <w:szCs w:val="28"/>
        </w:rPr>
        <w:t xml:space="preserve">Наука России: Цели и задачи. Сб. статей по материалам </w:t>
      </w:r>
      <w:r w:rsidRPr="00187528">
        <w:rPr>
          <w:rFonts w:ascii="Times New Roman" w:hAnsi="Times New Roman" w:cs="Times New Roman"/>
          <w:sz w:val="28"/>
          <w:szCs w:val="28"/>
          <w:lang w:val="en-US"/>
        </w:rPr>
        <w:t>XX</w:t>
      </w:r>
      <w:r w:rsidRPr="00187528">
        <w:rPr>
          <w:rFonts w:ascii="Times New Roman" w:hAnsi="Times New Roman" w:cs="Times New Roman"/>
          <w:sz w:val="28"/>
          <w:szCs w:val="28"/>
        </w:rPr>
        <w:t xml:space="preserve"> международной научно-практической конференции. Часть</w:t>
      </w:r>
      <w:r w:rsidRPr="00187528">
        <w:rPr>
          <w:rFonts w:ascii="Times New Roman" w:hAnsi="Times New Roman" w:cs="Times New Roman"/>
          <w:sz w:val="28"/>
          <w:szCs w:val="28"/>
          <w:lang w:val="en-US"/>
        </w:rPr>
        <w:t xml:space="preserve"> 2. 2020. – </w:t>
      </w:r>
      <w:r w:rsidRPr="00187528">
        <w:rPr>
          <w:rFonts w:ascii="Times New Roman" w:hAnsi="Times New Roman" w:cs="Times New Roman"/>
          <w:sz w:val="28"/>
          <w:szCs w:val="28"/>
        </w:rPr>
        <w:t>С</w:t>
      </w:r>
      <w:r w:rsidRPr="00187528">
        <w:rPr>
          <w:rFonts w:ascii="Times New Roman" w:hAnsi="Times New Roman" w:cs="Times New Roman"/>
          <w:sz w:val="28"/>
          <w:szCs w:val="28"/>
          <w:lang w:val="en-US"/>
        </w:rPr>
        <w:t>. 56–70.</w:t>
      </w:r>
      <w:r w:rsidR="00187528" w:rsidRPr="00187528">
        <w:rPr>
          <w:rFonts w:ascii="Times New Roman" w:hAnsi="Times New Roman" w:cs="Times New Roman"/>
          <w:sz w:val="28"/>
          <w:szCs w:val="28"/>
          <w:lang w:val="en-US"/>
        </w:rPr>
        <w:t xml:space="preserve"> -</w:t>
      </w:r>
      <w:r w:rsidR="00187528" w:rsidRPr="00187528">
        <w:rPr>
          <w:rFonts w:ascii="Times New Roman" w:hAnsi="Times New Roman" w:cs="Times New Roman"/>
          <w:sz w:val="28"/>
          <w:szCs w:val="28"/>
        </w:rPr>
        <w:t xml:space="preserve"> </w:t>
      </w:r>
      <w:r w:rsidR="006E7CC8" w:rsidRPr="00187528">
        <w:rPr>
          <w:rFonts w:ascii="Times New Roman" w:hAnsi="Times New Roman" w:cs="Times New Roman"/>
          <w:sz w:val="28"/>
          <w:szCs w:val="28"/>
          <w:lang w:val="en-US"/>
        </w:rPr>
        <w:t>DOI:</w:t>
      </w:r>
      <w:r w:rsidR="006E7CC8" w:rsidRPr="00187528">
        <w:rPr>
          <w:lang w:val="en-US"/>
        </w:rPr>
        <w:t xml:space="preserve"> </w:t>
      </w:r>
      <w:r w:rsidR="006E7CC8" w:rsidRPr="00187528">
        <w:rPr>
          <w:rFonts w:ascii="Times New Roman" w:hAnsi="Times New Roman" w:cs="Times New Roman"/>
          <w:sz w:val="28"/>
          <w:szCs w:val="28"/>
          <w:lang w:val="en-US"/>
        </w:rPr>
        <w:t xml:space="preserve">10:18411/sr-10-04-2020-28. </w:t>
      </w:r>
      <w:r w:rsidR="00187528">
        <w:rPr>
          <w:rFonts w:ascii="Times New Roman" w:hAnsi="Times New Roman" w:cs="Times New Roman"/>
          <w:sz w:val="28"/>
          <w:szCs w:val="28"/>
        </w:rPr>
        <w:t>(</w:t>
      </w:r>
      <w:r w:rsidR="006E7CC8" w:rsidRPr="00187528">
        <w:rPr>
          <w:rFonts w:ascii="Times New Roman" w:hAnsi="Times New Roman" w:cs="Times New Roman"/>
          <w:sz w:val="28"/>
          <w:szCs w:val="28"/>
        </w:rPr>
        <w:t>РИНЦ</w:t>
      </w:r>
      <w:r w:rsidR="00187528">
        <w:rPr>
          <w:rFonts w:ascii="Times New Roman" w:hAnsi="Times New Roman" w:cs="Times New Roman"/>
          <w:sz w:val="28"/>
          <w:szCs w:val="28"/>
        </w:rPr>
        <w:t>)</w:t>
      </w:r>
      <w:r w:rsidR="006E7CC8" w:rsidRPr="00187528">
        <w:rPr>
          <w:rFonts w:ascii="Times New Roman" w:hAnsi="Times New Roman" w:cs="Times New Roman"/>
          <w:sz w:val="28"/>
          <w:szCs w:val="28"/>
          <w:lang w:val="en-US"/>
        </w:rPr>
        <w:t>.</w:t>
      </w:r>
    </w:p>
    <w:p w:rsidR="00276B7A" w:rsidRPr="00187528" w:rsidRDefault="00276B7A" w:rsidP="004B4783">
      <w:pPr>
        <w:pStyle w:val="ad"/>
        <w:numPr>
          <w:ilvl w:val="0"/>
          <w:numId w:val="17"/>
        </w:numPr>
        <w:tabs>
          <w:tab w:val="left" w:pos="426"/>
          <w:tab w:val="left" w:pos="993"/>
        </w:tabs>
        <w:spacing w:line="276" w:lineRule="auto"/>
        <w:ind w:left="0" w:firstLine="426"/>
        <w:jc w:val="both"/>
        <w:rPr>
          <w:rFonts w:ascii="Times New Roman" w:hAnsi="Times New Roman" w:cs="Times New Roman"/>
          <w:sz w:val="28"/>
          <w:szCs w:val="28"/>
          <w:lang w:val="en-US"/>
        </w:rPr>
      </w:pPr>
      <w:r w:rsidRPr="00187528">
        <w:rPr>
          <w:rFonts w:ascii="Times New Roman" w:hAnsi="Times New Roman" w:cs="Times New Roman"/>
          <w:sz w:val="28"/>
          <w:szCs w:val="28"/>
          <w:lang w:val="en-US"/>
        </w:rPr>
        <w:t xml:space="preserve">Aksenov V.V. Non-force electromagnetic fields // International Journal of Physics Research and Applications. Texas. USA. 2020. No. 3, pp. 20-45. </w:t>
      </w:r>
      <w:r w:rsidR="00187528">
        <w:rPr>
          <w:rFonts w:ascii="Times New Roman" w:hAnsi="Times New Roman" w:cs="Times New Roman"/>
          <w:sz w:val="28"/>
          <w:szCs w:val="28"/>
        </w:rPr>
        <w:t xml:space="preserve">- </w:t>
      </w:r>
      <w:r w:rsidR="006E7CC8" w:rsidRPr="00187528">
        <w:rPr>
          <w:rFonts w:ascii="Times New Roman" w:hAnsi="Times New Roman" w:cs="Times New Roman"/>
          <w:sz w:val="28"/>
          <w:szCs w:val="28"/>
          <w:lang w:val="en-US"/>
        </w:rPr>
        <w:t xml:space="preserve">DOI:10.29328/journal.ijpra.1001021.   </w:t>
      </w:r>
      <w:r w:rsidRPr="00187528">
        <w:rPr>
          <w:rFonts w:ascii="Times New Roman" w:hAnsi="Times New Roman" w:cs="Times New Roman"/>
          <w:sz w:val="28"/>
          <w:szCs w:val="28"/>
          <w:lang w:val="en-US"/>
        </w:rPr>
        <w:t xml:space="preserve"> </w:t>
      </w:r>
    </w:p>
    <w:p w:rsidR="00187528" w:rsidRDefault="00276B7A" w:rsidP="004B4783">
      <w:pPr>
        <w:pStyle w:val="ad"/>
        <w:numPr>
          <w:ilvl w:val="0"/>
          <w:numId w:val="17"/>
        </w:numPr>
        <w:tabs>
          <w:tab w:val="left" w:pos="426"/>
          <w:tab w:val="left" w:pos="993"/>
        </w:tabs>
        <w:spacing w:line="276" w:lineRule="auto"/>
        <w:ind w:left="0" w:firstLine="426"/>
        <w:jc w:val="both"/>
        <w:rPr>
          <w:rFonts w:ascii="Times New Roman" w:hAnsi="Times New Roman" w:cs="Times New Roman"/>
          <w:sz w:val="28"/>
          <w:szCs w:val="28"/>
        </w:rPr>
      </w:pPr>
      <w:r w:rsidRPr="00187528">
        <w:rPr>
          <w:rFonts w:ascii="Times New Roman" w:hAnsi="Times New Roman" w:cs="Times New Roman"/>
          <w:sz w:val="28"/>
          <w:szCs w:val="28"/>
          <w:lang w:val="en-US"/>
        </w:rPr>
        <w:t xml:space="preserve">Aksenov V.V. Non-force electromagnetic fields in nature and    experiments on earth: Part 2 // International Journal of Physics Research and Applications. Texas. USA. 2020. No. 3, pp. 075-114. </w:t>
      </w:r>
      <w:r w:rsidR="00187528" w:rsidRPr="00187528">
        <w:rPr>
          <w:rFonts w:ascii="Times New Roman" w:hAnsi="Times New Roman" w:cs="Times New Roman"/>
          <w:sz w:val="28"/>
          <w:szCs w:val="28"/>
        </w:rPr>
        <w:t xml:space="preserve">- </w:t>
      </w:r>
      <w:r w:rsidR="006E7CC8" w:rsidRPr="00187528">
        <w:rPr>
          <w:rFonts w:ascii="Times New Roman" w:hAnsi="Times New Roman" w:cs="Times New Roman"/>
          <w:sz w:val="28"/>
          <w:szCs w:val="28"/>
          <w:lang w:val="en-US"/>
        </w:rPr>
        <w:t xml:space="preserve">DOI:1029328/journal.ijpra.1001026. </w:t>
      </w:r>
      <w:r w:rsidRPr="00187528">
        <w:rPr>
          <w:rFonts w:ascii="Times New Roman" w:hAnsi="Times New Roman" w:cs="Times New Roman"/>
          <w:sz w:val="28"/>
          <w:szCs w:val="28"/>
          <w:lang w:val="en-US"/>
        </w:rPr>
        <w:t xml:space="preserve"> </w:t>
      </w:r>
    </w:p>
    <w:p w:rsidR="00187528" w:rsidRPr="00187528" w:rsidRDefault="00187528" w:rsidP="004B4783">
      <w:pPr>
        <w:pStyle w:val="ad"/>
        <w:numPr>
          <w:ilvl w:val="0"/>
          <w:numId w:val="17"/>
        </w:numPr>
        <w:tabs>
          <w:tab w:val="left" w:pos="426"/>
          <w:tab w:val="left" w:pos="993"/>
        </w:tabs>
        <w:spacing w:line="276" w:lineRule="auto"/>
        <w:ind w:left="0" w:firstLine="426"/>
        <w:jc w:val="both"/>
        <w:rPr>
          <w:rFonts w:ascii="Times New Roman" w:hAnsi="Times New Roman" w:cs="Times New Roman"/>
          <w:sz w:val="28"/>
          <w:szCs w:val="28"/>
        </w:rPr>
      </w:pPr>
      <w:r w:rsidRPr="00187528">
        <w:rPr>
          <w:rFonts w:ascii="Times New Roman" w:hAnsi="Times New Roman" w:cs="Times New Roman"/>
          <w:sz w:val="28"/>
          <w:szCs w:val="28"/>
          <w:lang w:val="en-US"/>
        </w:rPr>
        <w:t xml:space="preserve">Mikheeva A.V., </w:t>
      </w:r>
      <w:proofErr w:type="spellStart"/>
      <w:r w:rsidRPr="00187528">
        <w:rPr>
          <w:rFonts w:ascii="Times New Roman" w:hAnsi="Times New Roman" w:cs="Times New Roman"/>
          <w:sz w:val="28"/>
          <w:szCs w:val="28"/>
          <w:lang w:val="en-US"/>
        </w:rPr>
        <w:t>Kalinnikov</w:t>
      </w:r>
      <w:proofErr w:type="spellEnd"/>
      <w:r w:rsidRPr="00187528">
        <w:rPr>
          <w:rFonts w:ascii="Times New Roman" w:hAnsi="Times New Roman" w:cs="Times New Roman"/>
          <w:sz w:val="28"/>
          <w:szCs w:val="28"/>
          <w:lang w:val="en-US"/>
        </w:rPr>
        <w:t xml:space="preserve"> I.I. </w:t>
      </w:r>
      <w:proofErr w:type="spellStart"/>
      <w:r w:rsidRPr="00187528">
        <w:rPr>
          <w:rFonts w:ascii="Times New Roman" w:hAnsi="Times New Roman" w:cs="Times New Roman"/>
          <w:sz w:val="28"/>
          <w:szCs w:val="28"/>
          <w:lang w:val="en-US"/>
        </w:rPr>
        <w:t>Creepex</w:t>
      </w:r>
      <w:proofErr w:type="spellEnd"/>
      <w:r w:rsidRPr="00187528">
        <w:rPr>
          <w:rFonts w:ascii="Times New Roman" w:hAnsi="Times New Roman" w:cs="Times New Roman"/>
          <w:sz w:val="28"/>
          <w:szCs w:val="28"/>
          <w:lang w:val="en-US"/>
        </w:rPr>
        <w:t xml:space="preserve">-analysis by the GIS-ENDDB tools of processes in large earthquakes focal zones on the Tohoku example // Bulletin of the Novosibirsk Computing Center, Series: Math. Model. </w:t>
      </w:r>
      <w:proofErr w:type="gramStart"/>
      <w:r w:rsidRPr="00187528">
        <w:rPr>
          <w:rFonts w:ascii="Times New Roman" w:hAnsi="Times New Roman" w:cs="Times New Roman"/>
          <w:sz w:val="28"/>
          <w:szCs w:val="28"/>
          <w:lang w:val="en-US"/>
        </w:rPr>
        <w:t>in</w:t>
      </w:r>
      <w:proofErr w:type="gramEnd"/>
      <w:r w:rsidRPr="00187528">
        <w:rPr>
          <w:rFonts w:ascii="Times New Roman" w:hAnsi="Times New Roman" w:cs="Times New Roman"/>
          <w:sz w:val="28"/>
          <w:szCs w:val="28"/>
          <w:lang w:val="en-US"/>
        </w:rPr>
        <w:t xml:space="preserve"> </w:t>
      </w:r>
      <w:proofErr w:type="spellStart"/>
      <w:r w:rsidRPr="00187528">
        <w:rPr>
          <w:rFonts w:ascii="Times New Roman" w:hAnsi="Times New Roman" w:cs="Times New Roman"/>
          <w:sz w:val="28"/>
          <w:szCs w:val="28"/>
          <w:lang w:val="en-US"/>
        </w:rPr>
        <w:t>Geophys</w:t>
      </w:r>
      <w:proofErr w:type="spellEnd"/>
      <w:r w:rsidRPr="00187528">
        <w:rPr>
          <w:rFonts w:ascii="Times New Roman" w:hAnsi="Times New Roman" w:cs="Times New Roman"/>
          <w:sz w:val="28"/>
          <w:szCs w:val="28"/>
          <w:lang w:val="en-US"/>
        </w:rPr>
        <w:t>. – 2020. – V. 22.</w:t>
      </w:r>
      <w:r w:rsidRPr="00187528">
        <w:rPr>
          <w:rStyle w:val="ae"/>
          <w:rFonts w:ascii="Times New Roman" w:hAnsi="Times New Roman" w:cs="Times New Roman"/>
          <w:sz w:val="28"/>
          <w:szCs w:val="28"/>
          <w:lang w:val="en-US"/>
        </w:rPr>
        <w:t xml:space="preserve"> </w:t>
      </w:r>
      <w:r w:rsidRPr="00AC6317">
        <w:rPr>
          <w:rStyle w:val="ae"/>
          <w:rFonts w:ascii="Times New Roman" w:hAnsi="Times New Roman" w:cs="Times New Roman"/>
          <w:i w:val="0"/>
          <w:sz w:val="28"/>
          <w:szCs w:val="28"/>
          <w:lang w:val="en-US"/>
        </w:rPr>
        <w:t>(</w:t>
      </w:r>
      <w:r w:rsidRPr="00187528">
        <w:rPr>
          <w:rFonts w:ascii="Times New Roman" w:hAnsi="Times New Roman" w:cs="Times New Roman"/>
          <w:sz w:val="28"/>
          <w:szCs w:val="28"/>
        </w:rPr>
        <w:t>РИНЦ</w:t>
      </w:r>
      <w:r w:rsidRPr="00187528">
        <w:rPr>
          <w:rFonts w:ascii="Times New Roman" w:hAnsi="Times New Roman" w:cs="Times New Roman"/>
          <w:sz w:val="28"/>
          <w:szCs w:val="28"/>
          <w:lang w:val="en-US"/>
        </w:rPr>
        <w:t>)</w:t>
      </w:r>
    </w:p>
    <w:p w:rsidR="00187528" w:rsidRPr="00187528" w:rsidRDefault="00187528" w:rsidP="004B4783">
      <w:pPr>
        <w:pStyle w:val="ad"/>
        <w:numPr>
          <w:ilvl w:val="0"/>
          <w:numId w:val="17"/>
        </w:numPr>
        <w:tabs>
          <w:tab w:val="left" w:pos="426"/>
          <w:tab w:val="left" w:pos="993"/>
        </w:tabs>
        <w:spacing w:line="276" w:lineRule="auto"/>
        <w:ind w:left="0" w:firstLine="426"/>
        <w:jc w:val="both"/>
        <w:rPr>
          <w:rFonts w:ascii="Times New Roman" w:hAnsi="Times New Roman" w:cs="Times New Roman"/>
          <w:sz w:val="28"/>
          <w:szCs w:val="28"/>
        </w:rPr>
      </w:pPr>
      <w:r w:rsidRPr="00187528">
        <w:rPr>
          <w:rFonts w:ascii="Times New Roman" w:hAnsi="Times New Roman" w:cs="Times New Roman"/>
          <w:sz w:val="28"/>
          <w:szCs w:val="28"/>
          <w:lang w:val="en-US"/>
        </w:rPr>
        <w:t xml:space="preserve">Mikheeva A.V. A deep model of the multi-ring structures formation in the Earth relief // Bulletin of the Novosibirsk Computing Center, Series: Math. Model. </w:t>
      </w:r>
      <w:proofErr w:type="gramStart"/>
      <w:r w:rsidRPr="00187528">
        <w:rPr>
          <w:rFonts w:ascii="Times New Roman" w:hAnsi="Times New Roman" w:cs="Times New Roman"/>
          <w:sz w:val="28"/>
          <w:szCs w:val="28"/>
          <w:lang w:val="en-US"/>
        </w:rPr>
        <w:t>in</w:t>
      </w:r>
      <w:proofErr w:type="gramEnd"/>
      <w:r w:rsidRPr="00187528">
        <w:rPr>
          <w:rFonts w:ascii="Times New Roman" w:hAnsi="Times New Roman" w:cs="Times New Roman"/>
          <w:sz w:val="28"/>
          <w:szCs w:val="28"/>
          <w:lang w:val="en-US"/>
        </w:rPr>
        <w:t xml:space="preserve"> </w:t>
      </w:r>
      <w:proofErr w:type="spellStart"/>
      <w:r w:rsidRPr="00187528">
        <w:rPr>
          <w:rFonts w:ascii="Times New Roman" w:hAnsi="Times New Roman" w:cs="Times New Roman"/>
          <w:sz w:val="28"/>
          <w:szCs w:val="28"/>
          <w:lang w:val="en-US"/>
        </w:rPr>
        <w:t>Geophys</w:t>
      </w:r>
      <w:proofErr w:type="spellEnd"/>
      <w:r w:rsidRPr="00187528">
        <w:rPr>
          <w:rFonts w:ascii="Times New Roman" w:hAnsi="Times New Roman" w:cs="Times New Roman"/>
          <w:sz w:val="28"/>
          <w:szCs w:val="28"/>
          <w:lang w:val="en-US"/>
        </w:rPr>
        <w:t>. – 2020. – V. 22.</w:t>
      </w:r>
      <w:r w:rsidRPr="00187528">
        <w:rPr>
          <w:rStyle w:val="ae"/>
          <w:rFonts w:ascii="Times New Roman" w:hAnsi="Times New Roman" w:cs="Times New Roman"/>
          <w:sz w:val="28"/>
          <w:szCs w:val="28"/>
          <w:lang w:val="en-US"/>
        </w:rPr>
        <w:t xml:space="preserve"> </w:t>
      </w:r>
      <w:r w:rsidRPr="00AC6317">
        <w:rPr>
          <w:rStyle w:val="ae"/>
          <w:rFonts w:ascii="Times New Roman" w:hAnsi="Times New Roman" w:cs="Times New Roman"/>
          <w:i w:val="0"/>
          <w:sz w:val="28"/>
          <w:szCs w:val="28"/>
          <w:lang w:val="en-US"/>
        </w:rPr>
        <w:t>(</w:t>
      </w:r>
      <w:r w:rsidRPr="00187528">
        <w:rPr>
          <w:rFonts w:ascii="Times New Roman" w:hAnsi="Times New Roman" w:cs="Times New Roman"/>
          <w:sz w:val="28"/>
          <w:szCs w:val="28"/>
        </w:rPr>
        <w:t>РИНЦ</w:t>
      </w:r>
      <w:r w:rsidRPr="00187528">
        <w:rPr>
          <w:rFonts w:ascii="Times New Roman" w:hAnsi="Times New Roman" w:cs="Times New Roman"/>
          <w:sz w:val="28"/>
          <w:szCs w:val="28"/>
          <w:lang w:val="en-US"/>
        </w:rPr>
        <w:t>).</w:t>
      </w:r>
    </w:p>
    <w:p w:rsidR="00187528" w:rsidRPr="00187528" w:rsidRDefault="00187528" w:rsidP="004B4783">
      <w:pPr>
        <w:pStyle w:val="ad"/>
        <w:numPr>
          <w:ilvl w:val="0"/>
          <w:numId w:val="17"/>
        </w:numPr>
        <w:tabs>
          <w:tab w:val="left" w:pos="426"/>
          <w:tab w:val="left" w:pos="993"/>
        </w:tabs>
        <w:spacing w:line="276" w:lineRule="auto"/>
        <w:ind w:left="0" w:firstLine="426"/>
        <w:jc w:val="both"/>
        <w:rPr>
          <w:rFonts w:ascii="Times New Roman" w:hAnsi="Times New Roman" w:cs="Times New Roman"/>
          <w:sz w:val="28"/>
          <w:szCs w:val="28"/>
        </w:rPr>
      </w:pPr>
      <w:r w:rsidRPr="00187528">
        <w:rPr>
          <w:rFonts w:ascii="Times New Roman" w:hAnsi="Times New Roman" w:cs="Times New Roman"/>
          <w:sz w:val="28"/>
          <w:szCs w:val="28"/>
        </w:rPr>
        <w:t xml:space="preserve">Михеева А.В. </w:t>
      </w:r>
      <w:proofErr w:type="spellStart"/>
      <w:r w:rsidRPr="00187528">
        <w:rPr>
          <w:rFonts w:ascii="Times New Roman" w:hAnsi="Times New Roman" w:cs="Times New Roman"/>
          <w:sz w:val="28"/>
          <w:szCs w:val="28"/>
        </w:rPr>
        <w:t>Глубиная</w:t>
      </w:r>
      <w:proofErr w:type="spellEnd"/>
      <w:r w:rsidRPr="00187528">
        <w:rPr>
          <w:rFonts w:ascii="Times New Roman" w:hAnsi="Times New Roman" w:cs="Times New Roman"/>
          <w:sz w:val="28"/>
          <w:szCs w:val="28"/>
        </w:rPr>
        <w:t xml:space="preserve"> модель образования многокольцевых структур в рельефе Земли // Труды Международной конференции "</w:t>
      </w:r>
      <w:proofErr w:type="spellStart"/>
      <w:r w:rsidRPr="00187528">
        <w:rPr>
          <w:rFonts w:ascii="Times New Roman" w:hAnsi="Times New Roman" w:cs="Times New Roman"/>
          <w:sz w:val="28"/>
          <w:szCs w:val="28"/>
        </w:rPr>
        <w:t>Марчуковские</w:t>
      </w:r>
      <w:proofErr w:type="spellEnd"/>
      <w:r w:rsidRPr="00187528">
        <w:rPr>
          <w:rFonts w:ascii="Times New Roman" w:hAnsi="Times New Roman" w:cs="Times New Roman"/>
          <w:sz w:val="28"/>
          <w:szCs w:val="28"/>
        </w:rPr>
        <w:t xml:space="preserve"> научные чтения – 2020". (Академгородок, Новосибирск, 19 – 23 октября 2020 г). - Новосибирск: ИВМиМГ СО РАН. - С.. – 2020. </w:t>
      </w:r>
      <w:r w:rsidRPr="00AC6317">
        <w:rPr>
          <w:rStyle w:val="ae"/>
          <w:rFonts w:ascii="Times New Roman" w:hAnsi="Times New Roman" w:cs="Times New Roman"/>
          <w:i w:val="0"/>
          <w:sz w:val="28"/>
          <w:szCs w:val="28"/>
        </w:rPr>
        <w:t>(</w:t>
      </w:r>
      <w:r w:rsidRPr="00AC6317">
        <w:rPr>
          <w:rFonts w:ascii="Times New Roman" w:hAnsi="Times New Roman" w:cs="Times New Roman"/>
          <w:sz w:val="28"/>
          <w:szCs w:val="28"/>
        </w:rPr>
        <w:t>Р</w:t>
      </w:r>
      <w:r w:rsidRPr="00187528">
        <w:rPr>
          <w:rFonts w:ascii="Times New Roman" w:hAnsi="Times New Roman" w:cs="Times New Roman"/>
          <w:sz w:val="28"/>
          <w:szCs w:val="28"/>
        </w:rPr>
        <w:t>ИНЦ).</w:t>
      </w:r>
    </w:p>
    <w:p w:rsidR="00187528" w:rsidRPr="00187528" w:rsidRDefault="00187528" w:rsidP="004B4783">
      <w:pPr>
        <w:pStyle w:val="ad"/>
        <w:numPr>
          <w:ilvl w:val="0"/>
          <w:numId w:val="17"/>
        </w:numPr>
        <w:tabs>
          <w:tab w:val="left" w:pos="426"/>
          <w:tab w:val="left" w:pos="993"/>
        </w:tabs>
        <w:spacing w:line="276" w:lineRule="auto"/>
        <w:ind w:left="0" w:firstLine="426"/>
        <w:jc w:val="both"/>
        <w:rPr>
          <w:rFonts w:ascii="Times New Roman" w:hAnsi="Times New Roman" w:cs="Times New Roman"/>
          <w:sz w:val="28"/>
          <w:szCs w:val="28"/>
        </w:rPr>
      </w:pPr>
      <w:r w:rsidRPr="00187528">
        <w:rPr>
          <w:rFonts w:ascii="Times New Roman" w:hAnsi="Times New Roman" w:cs="Times New Roman"/>
          <w:iCs/>
          <w:sz w:val="28"/>
          <w:szCs w:val="28"/>
        </w:rPr>
        <w:t>Михеева А.В.</w:t>
      </w:r>
      <w:r w:rsidRPr="00187528">
        <w:rPr>
          <w:rFonts w:ascii="Times New Roman" w:hAnsi="Times New Roman" w:cs="Times New Roman"/>
          <w:sz w:val="28"/>
          <w:szCs w:val="28"/>
        </w:rPr>
        <w:t xml:space="preserve"> </w:t>
      </w:r>
      <w:r w:rsidRPr="00187528">
        <w:rPr>
          <w:rFonts w:ascii="Times New Roman" w:hAnsi="Times New Roman" w:cs="Times New Roman"/>
          <w:bCs/>
          <w:sz w:val="28"/>
          <w:szCs w:val="28"/>
        </w:rPr>
        <w:t>Корреляционный анализ пространственных аномалий вычисленных и измеренных полей в системе GIS-ENDDB</w:t>
      </w:r>
      <w:r w:rsidRPr="00187528">
        <w:rPr>
          <w:rFonts w:ascii="Times New Roman" w:hAnsi="Times New Roman" w:cs="Times New Roman"/>
          <w:sz w:val="28"/>
          <w:szCs w:val="28"/>
        </w:rPr>
        <w:t xml:space="preserve"> // Российский сейсмологический журнал. - 2020. -  Т. 2. - № 1. - С. 103-112. (РИНЦ).</w:t>
      </w:r>
    </w:p>
    <w:p w:rsidR="001410A8" w:rsidRPr="001410A8" w:rsidRDefault="00187528" w:rsidP="004B4783">
      <w:pPr>
        <w:pStyle w:val="ad"/>
        <w:numPr>
          <w:ilvl w:val="0"/>
          <w:numId w:val="17"/>
        </w:numPr>
        <w:tabs>
          <w:tab w:val="left" w:pos="426"/>
          <w:tab w:val="left" w:pos="993"/>
        </w:tabs>
        <w:spacing w:line="276" w:lineRule="auto"/>
        <w:ind w:left="0" w:firstLine="426"/>
        <w:jc w:val="both"/>
        <w:rPr>
          <w:rFonts w:ascii="Times New Roman" w:hAnsi="Times New Roman" w:cs="Times New Roman"/>
          <w:sz w:val="28"/>
          <w:szCs w:val="28"/>
          <w:lang w:val="en-US"/>
        </w:rPr>
      </w:pPr>
      <w:proofErr w:type="spellStart"/>
      <w:r w:rsidRPr="00187528">
        <w:rPr>
          <w:rFonts w:ascii="Times New Roman" w:hAnsi="Times New Roman" w:cs="Times New Roman"/>
          <w:sz w:val="28"/>
          <w:szCs w:val="28"/>
          <w:lang w:val="en-US"/>
        </w:rPr>
        <w:t>Sharapov</w:t>
      </w:r>
      <w:proofErr w:type="spellEnd"/>
      <w:r w:rsidRPr="00187528">
        <w:rPr>
          <w:rFonts w:ascii="Times New Roman" w:hAnsi="Times New Roman" w:cs="Times New Roman"/>
          <w:sz w:val="28"/>
          <w:szCs w:val="28"/>
          <w:lang w:val="en-US"/>
        </w:rPr>
        <w:t xml:space="preserve"> V. N.,  </w:t>
      </w:r>
      <w:proofErr w:type="spellStart"/>
      <w:r w:rsidRPr="00187528">
        <w:rPr>
          <w:rFonts w:ascii="Times New Roman" w:hAnsi="Times New Roman" w:cs="Times New Roman"/>
          <w:sz w:val="28"/>
          <w:szCs w:val="28"/>
          <w:lang w:val="en-US"/>
        </w:rPr>
        <w:t>Tomilenko</w:t>
      </w:r>
      <w:proofErr w:type="spellEnd"/>
      <w:r w:rsidRPr="00187528">
        <w:rPr>
          <w:rFonts w:ascii="Times New Roman" w:hAnsi="Times New Roman" w:cs="Times New Roman"/>
          <w:sz w:val="28"/>
          <w:szCs w:val="28"/>
          <w:lang w:val="en-US"/>
        </w:rPr>
        <w:t xml:space="preserve"> A. A.,  </w:t>
      </w:r>
      <w:proofErr w:type="spellStart"/>
      <w:r w:rsidRPr="00187528">
        <w:rPr>
          <w:rFonts w:ascii="Times New Roman" w:hAnsi="Times New Roman" w:cs="Times New Roman"/>
          <w:sz w:val="28"/>
          <w:szCs w:val="28"/>
          <w:lang w:val="en-US"/>
        </w:rPr>
        <w:t>Kuznetsov</w:t>
      </w:r>
      <w:proofErr w:type="spellEnd"/>
      <w:r w:rsidRPr="00187528">
        <w:rPr>
          <w:rFonts w:ascii="Times New Roman" w:hAnsi="Times New Roman" w:cs="Times New Roman"/>
          <w:sz w:val="28"/>
          <w:szCs w:val="28"/>
          <w:lang w:val="en-US"/>
        </w:rPr>
        <w:t xml:space="preserve"> G. V., </w:t>
      </w:r>
      <w:proofErr w:type="spellStart"/>
      <w:r w:rsidRPr="00187528">
        <w:rPr>
          <w:rFonts w:ascii="Times New Roman" w:hAnsi="Times New Roman" w:cs="Times New Roman"/>
          <w:sz w:val="28"/>
          <w:szCs w:val="28"/>
          <w:lang w:val="en-US"/>
        </w:rPr>
        <w:t>Perepechko</w:t>
      </w:r>
      <w:proofErr w:type="spellEnd"/>
      <w:r w:rsidRPr="00187528">
        <w:rPr>
          <w:rFonts w:ascii="Times New Roman" w:hAnsi="Times New Roman" w:cs="Times New Roman"/>
          <w:sz w:val="28"/>
          <w:szCs w:val="28"/>
          <w:lang w:val="en-US"/>
        </w:rPr>
        <w:t xml:space="preserve"> Y. V., Sorokin K. E., Mikheeva, A.V., Semenov Y. I. Mechanisms of partial melting of </w:t>
      </w:r>
      <w:proofErr w:type="spellStart"/>
      <w:r w:rsidRPr="00187528">
        <w:rPr>
          <w:rFonts w:ascii="Times New Roman" w:hAnsi="Times New Roman" w:cs="Times New Roman"/>
          <w:sz w:val="28"/>
          <w:szCs w:val="28"/>
          <w:lang w:val="en-US"/>
        </w:rPr>
        <w:t>metasomatised</w:t>
      </w:r>
      <w:proofErr w:type="spellEnd"/>
      <w:r w:rsidRPr="00187528">
        <w:rPr>
          <w:rFonts w:ascii="Times New Roman" w:hAnsi="Times New Roman" w:cs="Times New Roman"/>
          <w:sz w:val="28"/>
          <w:szCs w:val="28"/>
          <w:lang w:val="en-US"/>
        </w:rPr>
        <w:t xml:space="preserve"> mantle </w:t>
      </w:r>
      <w:proofErr w:type="spellStart"/>
      <w:r w:rsidRPr="00187528">
        <w:rPr>
          <w:rFonts w:ascii="Times New Roman" w:hAnsi="Times New Roman" w:cs="Times New Roman"/>
          <w:sz w:val="28"/>
          <w:szCs w:val="28"/>
          <w:lang w:val="en-US"/>
        </w:rPr>
        <w:t>ultramafic</w:t>
      </w:r>
      <w:proofErr w:type="spellEnd"/>
      <w:r w:rsidRPr="00187528">
        <w:rPr>
          <w:rFonts w:ascii="Times New Roman" w:hAnsi="Times New Roman" w:cs="Times New Roman"/>
          <w:sz w:val="28"/>
          <w:szCs w:val="28"/>
          <w:lang w:val="en-US"/>
        </w:rPr>
        <w:t xml:space="preserve"> rocks beneath the </w:t>
      </w:r>
      <w:proofErr w:type="spellStart"/>
      <w:r w:rsidRPr="00187528">
        <w:rPr>
          <w:rFonts w:ascii="Times New Roman" w:hAnsi="Times New Roman" w:cs="Times New Roman"/>
          <w:sz w:val="28"/>
          <w:szCs w:val="28"/>
          <w:lang w:val="en-US"/>
        </w:rPr>
        <w:t>Avacha</w:t>
      </w:r>
      <w:proofErr w:type="spellEnd"/>
      <w:r w:rsidRPr="00187528">
        <w:rPr>
          <w:rFonts w:ascii="Times New Roman" w:hAnsi="Times New Roman" w:cs="Times New Roman"/>
          <w:sz w:val="28"/>
          <w:szCs w:val="28"/>
          <w:lang w:val="en-US"/>
        </w:rPr>
        <w:t xml:space="preserve"> volcano (Kamchatka) and growth of minerals from gas phase in fractures // Petrology</w:t>
      </w:r>
      <w:r w:rsidRPr="00187528">
        <w:rPr>
          <w:rFonts w:ascii="Times New Roman" w:hAnsi="Times New Roman" w:cs="Times New Roman"/>
          <w:sz w:val="28"/>
          <w:szCs w:val="28"/>
          <w:shd w:val="clear" w:color="auto" w:fill="FFFFFF"/>
          <w:lang w:val="en-US"/>
        </w:rPr>
        <w:t>, </w:t>
      </w:r>
      <w:r w:rsidRPr="00187528">
        <w:rPr>
          <w:rStyle w:val="text-meta"/>
          <w:rFonts w:ascii="Times New Roman" w:hAnsi="Times New Roman" w:cs="Times New Roman"/>
          <w:sz w:val="28"/>
          <w:szCs w:val="28"/>
          <w:shd w:val="clear" w:color="auto" w:fill="FFFFFF"/>
          <w:lang w:val="en-US"/>
        </w:rPr>
        <w:t xml:space="preserve">2020. – V. 28. – </w:t>
      </w:r>
      <w:r w:rsidRPr="00187528">
        <w:rPr>
          <w:rStyle w:val="ae"/>
          <w:rFonts w:ascii="Times New Roman" w:hAnsi="Times New Roman" w:cs="Times New Roman"/>
          <w:i w:val="0"/>
          <w:sz w:val="28"/>
          <w:szCs w:val="28"/>
          <w:lang w:val="en-US"/>
        </w:rPr>
        <w:t>N. 6. – P. 650-672.</w:t>
      </w:r>
      <w:r w:rsidRPr="00187528">
        <w:rPr>
          <w:rStyle w:val="ae"/>
          <w:rFonts w:ascii="Times New Roman" w:hAnsi="Times New Roman" w:cs="Times New Roman"/>
          <w:sz w:val="28"/>
          <w:szCs w:val="28"/>
          <w:lang w:val="en-US"/>
        </w:rPr>
        <w:t xml:space="preserve"> </w:t>
      </w:r>
      <w:r w:rsidRPr="00AC6317">
        <w:rPr>
          <w:rStyle w:val="ae"/>
          <w:rFonts w:ascii="Times New Roman" w:hAnsi="Times New Roman" w:cs="Times New Roman"/>
          <w:i w:val="0"/>
          <w:sz w:val="28"/>
          <w:szCs w:val="28"/>
          <w:lang w:val="en-US"/>
        </w:rPr>
        <w:t>(</w:t>
      </w:r>
      <w:r w:rsidRPr="00187528">
        <w:rPr>
          <w:rFonts w:ascii="Times New Roman" w:hAnsi="Times New Roman" w:cs="Times New Roman"/>
          <w:sz w:val="28"/>
          <w:szCs w:val="28"/>
          <w:lang w:val="en-US"/>
        </w:rPr>
        <w:t>Web of Science, Scopus).</w:t>
      </w:r>
      <w:r w:rsidRPr="00187528">
        <w:rPr>
          <w:rFonts w:ascii="Times New Roman" w:hAnsi="Times New Roman" w:cs="Times New Roman"/>
          <w:sz w:val="28"/>
          <w:szCs w:val="28"/>
          <w:lang w:val="en-US"/>
        </w:rPr>
        <w:tab/>
      </w:r>
    </w:p>
    <w:p w:rsidR="00AD4516" w:rsidRDefault="001410A8" w:rsidP="004B4783">
      <w:pPr>
        <w:pStyle w:val="ad"/>
        <w:numPr>
          <w:ilvl w:val="0"/>
          <w:numId w:val="17"/>
        </w:numPr>
        <w:tabs>
          <w:tab w:val="left" w:pos="426"/>
          <w:tab w:val="left" w:pos="993"/>
        </w:tabs>
        <w:spacing w:line="276" w:lineRule="auto"/>
        <w:ind w:left="0" w:firstLine="426"/>
        <w:jc w:val="both"/>
        <w:rPr>
          <w:rFonts w:ascii="Times New Roman" w:hAnsi="Times New Roman" w:cs="Times New Roman"/>
          <w:sz w:val="28"/>
          <w:szCs w:val="28"/>
        </w:rPr>
      </w:pPr>
      <w:r w:rsidRPr="001410A8">
        <w:rPr>
          <w:rFonts w:ascii="Times New Roman" w:eastAsia="Calibri" w:hAnsi="Times New Roman" w:cs="Times New Roman"/>
          <w:color w:val="303030"/>
          <w:sz w:val="28"/>
          <w:szCs w:val="28"/>
          <w:shd w:val="clear" w:color="auto" w:fill="FCFCFC"/>
        </w:rPr>
        <w:t>Галактионова А</w:t>
      </w:r>
      <w:r w:rsidR="005A0318">
        <w:rPr>
          <w:rFonts w:ascii="Times New Roman" w:eastAsia="Calibri" w:hAnsi="Times New Roman" w:cs="Times New Roman"/>
          <w:color w:val="303030"/>
          <w:sz w:val="28"/>
          <w:szCs w:val="28"/>
          <w:shd w:val="clear" w:color="auto" w:fill="FCFCFC"/>
        </w:rPr>
        <w:t>.</w:t>
      </w:r>
      <w:r w:rsidRPr="001410A8">
        <w:rPr>
          <w:rFonts w:ascii="Times New Roman" w:eastAsia="Calibri" w:hAnsi="Times New Roman" w:cs="Times New Roman"/>
          <w:color w:val="303030"/>
          <w:sz w:val="28"/>
          <w:szCs w:val="28"/>
          <w:shd w:val="clear" w:color="auto" w:fill="FCFCFC"/>
        </w:rPr>
        <w:t>А</w:t>
      </w:r>
      <w:r w:rsidR="005A0318">
        <w:rPr>
          <w:rFonts w:ascii="Times New Roman" w:eastAsia="Calibri" w:hAnsi="Times New Roman" w:cs="Times New Roman"/>
          <w:color w:val="303030"/>
          <w:sz w:val="28"/>
          <w:szCs w:val="28"/>
          <w:shd w:val="clear" w:color="auto" w:fill="FCFCFC"/>
        </w:rPr>
        <w:t>.</w:t>
      </w:r>
      <w:r w:rsidRPr="001410A8">
        <w:rPr>
          <w:rFonts w:ascii="Times New Roman" w:eastAsia="Calibri" w:hAnsi="Times New Roman" w:cs="Times New Roman"/>
          <w:color w:val="303030"/>
          <w:sz w:val="28"/>
          <w:szCs w:val="28"/>
          <w:shd w:val="clear" w:color="auto" w:fill="FCFCFC"/>
        </w:rPr>
        <w:t xml:space="preserve">, </w:t>
      </w:r>
      <w:proofErr w:type="spellStart"/>
      <w:r w:rsidRPr="001410A8">
        <w:rPr>
          <w:rFonts w:ascii="Times New Roman" w:eastAsia="Calibri" w:hAnsi="Times New Roman" w:cs="Times New Roman"/>
          <w:color w:val="303030"/>
          <w:sz w:val="28"/>
          <w:szCs w:val="28"/>
          <w:shd w:val="clear" w:color="auto" w:fill="FCFCFC"/>
        </w:rPr>
        <w:t>Белоносов</w:t>
      </w:r>
      <w:proofErr w:type="spellEnd"/>
      <w:r w:rsidRPr="001410A8">
        <w:rPr>
          <w:rFonts w:ascii="Times New Roman" w:eastAsia="Calibri" w:hAnsi="Times New Roman" w:cs="Times New Roman"/>
          <w:color w:val="303030"/>
          <w:sz w:val="28"/>
          <w:szCs w:val="28"/>
          <w:shd w:val="clear" w:color="auto" w:fill="FCFCFC"/>
        </w:rPr>
        <w:t xml:space="preserve"> А</w:t>
      </w:r>
      <w:r w:rsidR="005A0318">
        <w:rPr>
          <w:rFonts w:ascii="Times New Roman" w:eastAsia="Calibri" w:hAnsi="Times New Roman" w:cs="Times New Roman"/>
          <w:color w:val="303030"/>
          <w:sz w:val="28"/>
          <w:szCs w:val="28"/>
          <w:shd w:val="clear" w:color="auto" w:fill="FCFCFC"/>
        </w:rPr>
        <w:t>.</w:t>
      </w:r>
      <w:r w:rsidRPr="001410A8">
        <w:rPr>
          <w:rFonts w:ascii="Times New Roman" w:eastAsia="Calibri" w:hAnsi="Times New Roman" w:cs="Times New Roman"/>
          <w:color w:val="303030"/>
          <w:sz w:val="28"/>
          <w:szCs w:val="28"/>
          <w:shd w:val="clear" w:color="auto" w:fill="FCFCFC"/>
        </w:rPr>
        <w:t>С</w:t>
      </w:r>
      <w:r w:rsidR="005A0318">
        <w:rPr>
          <w:rFonts w:ascii="Times New Roman" w:eastAsia="Calibri" w:hAnsi="Times New Roman" w:cs="Times New Roman"/>
          <w:color w:val="303030"/>
          <w:sz w:val="28"/>
          <w:szCs w:val="28"/>
          <w:shd w:val="clear" w:color="auto" w:fill="FCFCFC"/>
        </w:rPr>
        <w:t>.</w:t>
      </w:r>
      <w:r w:rsidRPr="001410A8">
        <w:rPr>
          <w:rFonts w:ascii="Times New Roman" w:eastAsia="Calibri" w:hAnsi="Times New Roman" w:cs="Times New Roman"/>
          <w:color w:val="303030"/>
          <w:sz w:val="28"/>
          <w:szCs w:val="28"/>
          <w:shd w:val="clear" w:color="auto" w:fill="FCFCFC"/>
        </w:rPr>
        <w:t xml:space="preserve"> А</w:t>
      </w:r>
      <w:r w:rsidRPr="001410A8">
        <w:rPr>
          <w:rFonts w:ascii="Times New Roman" w:eastAsia="Calibri" w:hAnsi="Times New Roman" w:cs="Times New Roman"/>
          <w:sz w:val="28"/>
          <w:szCs w:val="28"/>
        </w:rPr>
        <w:t xml:space="preserve">лгоритм решения прямой кинематической задачи сейсмики в трехмерных неоднородных изотропных средах // Математические заметки СВФУ, т. 27 № 1 (2020), стр. 53-68. </w:t>
      </w:r>
      <w:r>
        <w:rPr>
          <w:rFonts w:ascii="Times New Roman" w:eastAsia="Calibri" w:hAnsi="Times New Roman" w:cs="Times New Roman"/>
          <w:sz w:val="28"/>
          <w:szCs w:val="28"/>
        </w:rPr>
        <w:t xml:space="preserve">- </w:t>
      </w:r>
      <w:r w:rsidRPr="001410A8">
        <w:rPr>
          <w:rFonts w:ascii="Times New Roman" w:eastAsia="Calibri" w:hAnsi="Times New Roman" w:cs="Times New Roman"/>
          <w:sz w:val="28"/>
          <w:szCs w:val="28"/>
        </w:rPr>
        <w:t xml:space="preserve">DOI: </w:t>
      </w:r>
      <w:r w:rsidR="00904179" w:rsidRPr="00904179">
        <w:rPr>
          <w:rFonts w:ascii="Times New Roman" w:eastAsia="Calibri" w:hAnsi="Times New Roman" w:cs="Times New Roman"/>
          <w:sz w:val="28"/>
          <w:szCs w:val="28"/>
        </w:rPr>
        <w:t>10.25587/SVFU.2020.12.61.00</w:t>
      </w:r>
      <w:r w:rsidR="00904179" w:rsidRPr="00904179">
        <w:rPr>
          <w:rFonts w:ascii="Times New Roman" w:eastAsia="Calibri" w:hAnsi="Times New Roman" w:cs="Times New Roman"/>
          <w:b/>
          <w:sz w:val="28"/>
          <w:szCs w:val="28"/>
        </w:rPr>
        <w:t>4</w:t>
      </w:r>
      <w:r>
        <w:rPr>
          <w:rFonts w:ascii="Times New Roman" w:eastAsia="Calibri" w:hAnsi="Times New Roman" w:cs="Times New Roman"/>
          <w:b/>
          <w:sz w:val="28"/>
          <w:szCs w:val="28"/>
        </w:rPr>
        <w:t xml:space="preserve"> </w:t>
      </w:r>
      <w:r w:rsidRPr="001410A8">
        <w:rPr>
          <w:rStyle w:val="ae"/>
          <w:rFonts w:ascii="Times New Roman" w:hAnsi="Times New Roman" w:cs="Times New Roman"/>
          <w:i w:val="0"/>
          <w:sz w:val="28"/>
          <w:szCs w:val="28"/>
        </w:rPr>
        <w:t>(</w:t>
      </w:r>
      <w:r w:rsidRPr="00187528">
        <w:rPr>
          <w:rFonts w:ascii="Times New Roman" w:hAnsi="Times New Roman" w:cs="Times New Roman"/>
          <w:sz w:val="28"/>
          <w:szCs w:val="28"/>
          <w:lang w:val="en-US"/>
        </w:rPr>
        <w:t>Scopus</w:t>
      </w:r>
      <w:r w:rsidRPr="001410A8">
        <w:rPr>
          <w:rFonts w:ascii="Times New Roman" w:hAnsi="Times New Roman" w:cs="Times New Roman"/>
          <w:sz w:val="28"/>
          <w:szCs w:val="28"/>
        </w:rPr>
        <w:t>).</w:t>
      </w:r>
    </w:p>
    <w:p w:rsidR="005A0318" w:rsidRDefault="00AD4516" w:rsidP="005A0318">
      <w:pPr>
        <w:pStyle w:val="ad"/>
        <w:numPr>
          <w:ilvl w:val="0"/>
          <w:numId w:val="17"/>
        </w:numPr>
        <w:tabs>
          <w:tab w:val="left" w:pos="426"/>
          <w:tab w:val="left" w:pos="993"/>
        </w:tabs>
        <w:spacing w:line="276" w:lineRule="auto"/>
        <w:ind w:left="0" w:firstLine="426"/>
        <w:jc w:val="both"/>
        <w:rPr>
          <w:rStyle w:val="ae"/>
          <w:rFonts w:ascii="Times New Roman" w:hAnsi="Times New Roman" w:cs="Times New Roman"/>
          <w:i w:val="0"/>
          <w:sz w:val="28"/>
          <w:szCs w:val="28"/>
        </w:rPr>
      </w:pPr>
      <w:proofErr w:type="spellStart"/>
      <w:r w:rsidRPr="00AD4516">
        <w:rPr>
          <w:rStyle w:val="ae"/>
          <w:rFonts w:ascii="Times New Roman" w:hAnsi="Times New Roman" w:cs="Times New Roman"/>
          <w:i w:val="0"/>
          <w:sz w:val="28"/>
          <w:szCs w:val="28"/>
        </w:rPr>
        <w:t>Сапетина</w:t>
      </w:r>
      <w:proofErr w:type="spellEnd"/>
      <w:r w:rsidRPr="00AD4516">
        <w:rPr>
          <w:rStyle w:val="ae"/>
          <w:rFonts w:ascii="Times New Roman" w:hAnsi="Times New Roman" w:cs="Times New Roman"/>
          <w:i w:val="0"/>
          <w:sz w:val="28"/>
          <w:szCs w:val="28"/>
        </w:rPr>
        <w:t xml:space="preserve"> А.Ф., Глинский Б.М., Мартынов В.Н. Результаты численного моделирования вибросейсмического просвечивания вулканических структур при подъеме магмы // Труды Международной конференции "</w:t>
      </w:r>
      <w:proofErr w:type="spellStart"/>
      <w:r w:rsidRPr="00AD4516">
        <w:rPr>
          <w:rStyle w:val="ae"/>
          <w:rFonts w:ascii="Times New Roman" w:hAnsi="Times New Roman" w:cs="Times New Roman"/>
          <w:i w:val="0"/>
          <w:sz w:val="28"/>
          <w:szCs w:val="28"/>
        </w:rPr>
        <w:t>Марчуковские</w:t>
      </w:r>
      <w:proofErr w:type="spellEnd"/>
      <w:r w:rsidRPr="00AD4516">
        <w:rPr>
          <w:rStyle w:val="ae"/>
          <w:rFonts w:ascii="Times New Roman" w:hAnsi="Times New Roman" w:cs="Times New Roman"/>
          <w:i w:val="0"/>
          <w:sz w:val="28"/>
          <w:szCs w:val="28"/>
        </w:rPr>
        <w:t xml:space="preserve"> научные чтения – 2020". (Академгородок, Новосибирск, 19 – 23 октября 2020 г). - Новосибирск: ИВМиМГ СО РАН. - С.. – 2020. </w:t>
      </w:r>
      <w:r>
        <w:rPr>
          <w:rStyle w:val="ae"/>
          <w:rFonts w:ascii="Times New Roman" w:hAnsi="Times New Roman" w:cs="Times New Roman"/>
          <w:i w:val="0"/>
          <w:sz w:val="28"/>
          <w:szCs w:val="28"/>
        </w:rPr>
        <w:t>(</w:t>
      </w:r>
      <w:r w:rsidRPr="00AD4516">
        <w:rPr>
          <w:rStyle w:val="ae"/>
          <w:rFonts w:ascii="Times New Roman" w:hAnsi="Times New Roman" w:cs="Times New Roman"/>
          <w:i w:val="0"/>
          <w:sz w:val="28"/>
          <w:szCs w:val="28"/>
        </w:rPr>
        <w:t>РИНЦ</w:t>
      </w:r>
      <w:r>
        <w:rPr>
          <w:rStyle w:val="ae"/>
          <w:rFonts w:ascii="Times New Roman" w:hAnsi="Times New Roman" w:cs="Times New Roman"/>
          <w:i w:val="0"/>
          <w:sz w:val="28"/>
          <w:szCs w:val="28"/>
        </w:rPr>
        <w:t>).</w:t>
      </w:r>
    </w:p>
    <w:p w:rsidR="005A0318" w:rsidRPr="00206DA7" w:rsidRDefault="005A0318" w:rsidP="005A0318">
      <w:pPr>
        <w:pStyle w:val="ad"/>
        <w:numPr>
          <w:ilvl w:val="0"/>
          <w:numId w:val="17"/>
        </w:numPr>
        <w:tabs>
          <w:tab w:val="left" w:pos="426"/>
          <w:tab w:val="left" w:pos="993"/>
        </w:tabs>
        <w:spacing w:line="276" w:lineRule="auto"/>
        <w:ind w:left="0" w:firstLine="426"/>
        <w:jc w:val="both"/>
        <w:rPr>
          <w:rFonts w:ascii="Times New Roman" w:hAnsi="Times New Roman" w:cs="Times New Roman"/>
          <w:iCs/>
          <w:sz w:val="28"/>
          <w:szCs w:val="28"/>
        </w:rPr>
      </w:pPr>
      <w:proofErr w:type="spellStart"/>
      <w:r w:rsidRPr="00206DA7">
        <w:rPr>
          <w:rFonts w:ascii="Times New Roman" w:eastAsia="Times New Roman" w:hAnsi="Times New Roman" w:cs="Times New Roman"/>
          <w:color w:val="222222"/>
          <w:sz w:val="28"/>
          <w:szCs w:val="28"/>
          <w:lang w:val="en-US" w:eastAsia="ru-RU"/>
        </w:rPr>
        <w:t>Sapetina</w:t>
      </w:r>
      <w:proofErr w:type="spellEnd"/>
      <w:r w:rsidRPr="00206DA7">
        <w:rPr>
          <w:rFonts w:ascii="Times New Roman" w:eastAsia="Times New Roman" w:hAnsi="Times New Roman" w:cs="Times New Roman"/>
          <w:color w:val="222222"/>
          <w:sz w:val="28"/>
          <w:szCs w:val="28"/>
          <w:lang w:val="en-US" w:eastAsia="ru-RU"/>
        </w:rPr>
        <w:t xml:space="preserve"> A.F., </w:t>
      </w:r>
      <w:proofErr w:type="spellStart"/>
      <w:r w:rsidRPr="00206DA7">
        <w:rPr>
          <w:rFonts w:ascii="Times New Roman" w:eastAsia="Times New Roman" w:hAnsi="Times New Roman" w:cs="Times New Roman"/>
          <w:color w:val="222222"/>
          <w:sz w:val="28"/>
          <w:szCs w:val="28"/>
          <w:lang w:val="en-US" w:eastAsia="ru-RU"/>
        </w:rPr>
        <w:t>Glinskiy</w:t>
      </w:r>
      <w:proofErr w:type="spellEnd"/>
      <w:r w:rsidRPr="00206DA7">
        <w:rPr>
          <w:rFonts w:ascii="Times New Roman" w:eastAsia="Times New Roman" w:hAnsi="Times New Roman" w:cs="Times New Roman"/>
          <w:color w:val="222222"/>
          <w:sz w:val="28"/>
          <w:szCs w:val="28"/>
          <w:lang w:val="en-US" w:eastAsia="ru-RU"/>
        </w:rPr>
        <w:t xml:space="preserve"> B.M., </w:t>
      </w:r>
      <w:proofErr w:type="spellStart"/>
      <w:r w:rsidRPr="00206DA7">
        <w:rPr>
          <w:rFonts w:ascii="Times New Roman" w:eastAsia="Times New Roman" w:hAnsi="Times New Roman" w:cs="Times New Roman"/>
          <w:color w:val="222222"/>
          <w:sz w:val="28"/>
          <w:szCs w:val="28"/>
          <w:lang w:val="en-US" w:eastAsia="ru-RU"/>
        </w:rPr>
        <w:t>Martynov</w:t>
      </w:r>
      <w:proofErr w:type="spellEnd"/>
      <w:r w:rsidRPr="00206DA7">
        <w:rPr>
          <w:rFonts w:ascii="Times New Roman" w:eastAsia="Times New Roman" w:hAnsi="Times New Roman" w:cs="Times New Roman"/>
          <w:color w:val="222222"/>
          <w:sz w:val="28"/>
          <w:szCs w:val="28"/>
          <w:lang w:val="en-US" w:eastAsia="ru-RU"/>
        </w:rPr>
        <w:t xml:space="preserve"> V.N. Numerical modeling results for </w:t>
      </w:r>
      <w:proofErr w:type="spellStart"/>
      <w:r w:rsidRPr="00206DA7">
        <w:rPr>
          <w:rFonts w:ascii="Times New Roman" w:eastAsia="Times New Roman" w:hAnsi="Times New Roman" w:cs="Times New Roman"/>
          <w:color w:val="222222"/>
          <w:sz w:val="28"/>
          <w:szCs w:val="28"/>
          <w:lang w:val="en-US" w:eastAsia="ru-RU"/>
        </w:rPr>
        <w:t>vibroseismic</w:t>
      </w:r>
      <w:proofErr w:type="spellEnd"/>
      <w:r w:rsidRPr="00206DA7">
        <w:rPr>
          <w:rFonts w:ascii="Times New Roman" w:eastAsia="Times New Roman" w:hAnsi="Times New Roman" w:cs="Times New Roman"/>
          <w:color w:val="222222"/>
          <w:sz w:val="28"/>
          <w:szCs w:val="28"/>
          <w:lang w:val="en-US" w:eastAsia="ru-RU"/>
        </w:rPr>
        <w:t xml:space="preserve"> monitoring of volcanic structures with different shape of the magma chamber // MSR2020. Journal</w:t>
      </w:r>
      <w:r w:rsidRPr="00206DA7">
        <w:rPr>
          <w:rFonts w:ascii="Times New Roman" w:eastAsia="Times New Roman" w:hAnsi="Times New Roman" w:cs="Times New Roman"/>
          <w:color w:val="222222"/>
          <w:sz w:val="28"/>
          <w:szCs w:val="28"/>
          <w:lang w:eastAsia="ru-RU"/>
        </w:rPr>
        <w:t xml:space="preserve"> </w:t>
      </w:r>
      <w:r w:rsidRPr="00206DA7">
        <w:rPr>
          <w:rFonts w:ascii="Times New Roman" w:eastAsia="Times New Roman" w:hAnsi="Times New Roman" w:cs="Times New Roman"/>
          <w:color w:val="222222"/>
          <w:sz w:val="28"/>
          <w:szCs w:val="28"/>
          <w:lang w:val="en-US" w:eastAsia="ru-RU"/>
        </w:rPr>
        <w:t>of</w:t>
      </w:r>
      <w:r w:rsidRPr="00206DA7">
        <w:rPr>
          <w:rFonts w:ascii="Times New Roman" w:eastAsia="Times New Roman" w:hAnsi="Times New Roman" w:cs="Times New Roman"/>
          <w:color w:val="222222"/>
          <w:sz w:val="28"/>
          <w:szCs w:val="28"/>
          <w:lang w:eastAsia="ru-RU"/>
        </w:rPr>
        <w:t xml:space="preserve"> </w:t>
      </w:r>
      <w:r w:rsidRPr="00206DA7">
        <w:rPr>
          <w:rFonts w:ascii="Times New Roman" w:eastAsia="Times New Roman" w:hAnsi="Times New Roman" w:cs="Times New Roman"/>
          <w:color w:val="222222"/>
          <w:sz w:val="28"/>
          <w:szCs w:val="28"/>
          <w:lang w:val="en-US" w:eastAsia="ru-RU"/>
        </w:rPr>
        <w:t>Physics</w:t>
      </w:r>
      <w:r w:rsidRPr="00206DA7">
        <w:rPr>
          <w:rFonts w:ascii="Times New Roman" w:eastAsia="Times New Roman" w:hAnsi="Times New Roman" w:cs="Times New Roman"/>
          <w:color w:val="222222"/>
          <w:sz w:val="28"/>
          <w:szCs w:val="28"/>
          <w:lang w:eastAsia="ru-RU"/>
        </w:rPr>
        <w:t xml:space="preserve">: </w:t>
      </w:r>
      <w:r w:rsidRPr="00206DA7">
        <w:rPr>
          <w:rFonts w:ascii="Times New Roman" w:eastAsia="Times New Roman" w:hAnsi="Times New Roman" w:cs="Times New Roman"/>
          <w:color w:val="222222"/>
          <w:sz w:val="28"/>
          <w:szCs w:val="28"/>
          <w:lang w:val="en-US" w:eastAsia="ru-RU"/>
        </w:rPr>
        <w:t>Conference</w:t>
      </w:r>
      <w:r w:rsidRPr="00206DA7">
        <w:rPr>
          <w:rFonts w:ascii="Times New Roman" w:eastAsia="Times New Roman" w:hAnsi="Times New Roman" w:cs="Times New Roman"/>
          <w:color w:val="222222"/>
          <w:sz w:val="28"/>
          <w:szCs w:val="28"/>
          <w:lang w:eastAsia="ru-RU"/>
        </w:rPr>
        <w:t xml:space="preserve"> </w:t>
      </w:r>
      <w:r w:rsidRPr="00206DA7">
        <w:rPr>
          <w:rFonts w:ascii="Times New Roman" w:eastAsia="Times New Roman" w:hAnsi="Times New Roman" w:cs="Times New Roman"/>
          <w:color w:val="222222"/>
          <w:sz w:val="28"/>
          <w:szCs w:val="28"/>
          <w:lang w:val="en-US" w:eastAsia="ru-RU"/>
        </w:rPr>
        <w:t>Series</w:t>
      </w:r>
      <w:r w:rsidRPr="00206DA7">
        <w:rPr>
          <w:rFonts w:ascii="Times New Roman" w:eastAsia="Times New Roman" w:hAnsi="Times New Roman" w:cs="Times New Roman"/>
          <w:color w:val="222222"/>
          <w:sz w:val="28"/>
          <w:szCs w:val="28"/>
          <w:lang w:eastAsia="ru-RU"/>
        </w:rPr>
        <w:t>. – 2020.</w:t>
      </w:r>
      <w:r w:rsidRPr="00206DA7">
        <w:rPr>
          <w:rFonts w:ascii="Times New Roman" w:eastAsia="Times New Roman" w:hAnsi="Times New Roman" w:cs="Times New Roman"/>
          <w:color w:val="222222"/>
          <w:sz w:val="28"/>
          <w:szCs w:val="28"/>
          <w:lang w:val="en-US" w:eastAsia="ru-RU"/>
        </w:rPr>
        <w:t> </w:t>
      </w:r>
    </w:p>
    <w:p w:rsidR="00AD4516" w:rsidRPr="005A0318" w:rsidRDefault="00AD4516" w:rsidP="004B4783">
      <w:pPr>
        <w:pStyle w:val="ad"/>
        <w:numPr>
          <w:ilvl w:val="0"/>
          <w:numId w:val="17"/>
        </w:numPr>
        <w:tabs>
          <w:tab w:val="left" w:pos="426"/>
          <w:tab w:val="left" w:pos="993"/>
        </w:tabs>
        <w:spacing w:line="276" w:lineRule="auto"/>
        <w:ind w:left="0" w:firstLine="426"/>
        <w:jc w:val="both"/>
        <w:rPr>
          <w:rStyle w:val="ae"/>
          <w:rFonts w:ascii="Times New Roman" w:hAnsi="Times New Roman" w:cs="Times New Roman"/>
          <w:i w:val="0"/>
          <w:sz w:val="28"/>
          <w:szCs w:val="28"/>
        </w:rPr>
      </w:pPr>
      <w:r w:rsidRPr="005A0318">
        <w:rPr>
          <w:rStyle w:val="ae"/>
          <w:rFonts w:ascii="Times New Roman" w:hAnsi="Times New Roman" w:cs="Times New Roman"/>
          <w:i w:val="0"/>
          <w:sz w:val="28"/>
          <w:szCs w:val="28"/>
        </w:rPr>
        <w:t xml:space="preserve">Подколодный Н.Л. Анализ суточной динамики биологических процессов на основе исследования динамических сетей </w:t>
      </w:r>
      <w:proofErr w:type="spellStart"/>
      <w:proofErr w:type="gramStart"/>
      <w:r w:rsidRPr="005A0318">
        <w:rPr>
          <w:rStyle w:val="ae"/>
          <w:rFonts w:ascii="Times New Roman" w:hAnsi="Times New Roman" w:cs="Times New Roman"/>
          <w:i w:val="0"/>
          <w:sz w:val="28"/>
          <w:szCs w:val="28"/>
        </w:rPr>
        <w:t>белок-белковых</w:t>
      </w:r>
      <w:proofErr w:type="spellEnd"/>
      <w:proofErr w:type="gramEnd"/>
      <w:r w:rsidRPr="005A0318">
        <w:rPr>
          <w:rStyle w:val="ae"/>
          <w:rFonts w:ascii="Times New Roman" w:hAnsi="Times New Roman" w:cs="Times New Roman"/>
          <w:i w:val="0"/>
          <w:sz w:val="28"/>
          <w:szCs w:val="28"/>
        </w:rPr>
        <w:t xml:space="preserve"> взаимодействий // Труды Международной конференции "</w:t>
      </w:r>
      <w:proofErr w:type="spellStart"/>
      <w:r w:rsidRPr="005A0318">
        <w:rPr>
          <w:rStyle w:val="ae"/>
          <w:rFonts w:ascii="Times New Roman" w:hAnsi="Times New Roman" w:cs="Times New Roman"/>
          <w:i w:val="0"/>
          <w:sz w:val="28"/>
          <w:szCs w:val="28"/>
        </w:rPr>
        <w:t>Марчуковские</w:t>
      </w:r>
      <w:proofErr w:type="spellEnd"/>
      <w:r w:rsidRPr="005A0318">
        <w:rPr>
          <w:rStyle w:val="ae"/>
          <w:rFonts w:ascii="Times New Roman" w:hAnsi="Times New Roman" w:cs="Times New Roman"/>
          <w:i w:val="0"/>
          <w:sz w:val="28"/>
          <w:szCs w:val="28"/>
        </w:rPr>
        <w:t xml:space="preserve"> научные чтения – 2020". (Академгородок, Новосибирск, 19 – 23 октября 2020 г). - Новосибирск: ИВМиМГ СО РАН. - С.. – 2020. (РИНЦ)</w:t>
      </w:r>
    </w:p>
    <w:p w:rsidR="00AD4516" w:rsidRDefault="00AD4516" w:rsidP="004B4783">
      <w:pPr>
        <w:pStyle w:val="ad"/>
        <w:numPr>
          <w:ilvl w:val="0"/>
          <w:numId w:val="17"/>
        </w:numPr>
        <w:tabs>
          <w:tab w:val="left" w:pos="426"/>
          <w:tab w:val="left" w:pos="993"/>
        </w:tabs>
        <w:spacing w:line="276" w:lineRule="auto"/>
        <w:ind w:left="0" w:firstLine="426"/>
        <w:jc w:val="both"/>
        <w:rPr>
          <w:rStyle w:val="ae"/>
          <w:rFonts w:ascii="Times New Roman" w:hAnsi="Times New Roman" w:cs="Times New Roman"/>
          <w:i w:val="0"/>
          <w:sz w:val="28"/>
          <w:szCs w:val="28"/>
        </w:rPr>
      </w:pPr>
      <w:proofErr w:type="gramStart"/>
      <w:r w:rsidRPr="00AD4516">
        <w:rPr>
          <w:rStyle w:val="ae"/>
          <w:rFonts w:ascii="Times New Roman" w:hAnsi="Times New Roman" w:cs="Times New Roman"/>
          <w:i w:val="0"/>
          <w:sz w:val="28"/>
          <w:szCs w:val="28"/>
        </w:rPr>
        <w:t>Подколодный</w:t>
      </w:r>
      <w:proofErr w:type="gramEnd"/>
      <w:r w:rsidRPr="00AD4516">
        <w:rPr>
          <w:rStyle w:val="ae"/>
          <w:rFonts w:ascii="Times New Roman" w:hAnsi="Times New Roman" w:cs="Times New Roman"/>
          <w:i w:val="0"/>
          <w:sz w:val="28"/>
          <w:szCs w:val="28"/>
        </w:rPr>
        <w:t xml:space="preserve"> Н.Л., </w:t>
      </w:r>
      <w:proofErr w:type="spellStart"/>
      <w:r w:rsidRPr="00AD4516">
        <w:rPr>
          <w:rStyle w:val="ae"/>
          <w:rFonts w:ascii="Times New Roman" w:hAnsi="Times New Roman" w:cs="Times New Roman"/>
          <w:i w:val="0"/>
          <w:sz w:val="28"/>
          <w:szCs w:val="28"/>
        </w:rPr>
        <w:t>Твердохлеб</w:t>
      </w:r>
      <w:proofErr w:type="spellEnd"/>
      <w:r w:rsidRPr="00AD4516">
        <w:rPr>
          <w:rStyle w:val="ae"/>
          <w:rFonts w:ascii="Times New Roman" w:hAnsi="Times New Roman" w:cs="Times New Roman"/>
          <w:i w:val="0"/>
          <w:sz w:val="28"/>
          <w:szCs w:val="28"/>
        </w:rPr>
        <w:t xml:space="preserve"> Н.Н., Подколодная О.А. Компьютерное моделирование влияния циркадных часов на воспалительную реакцию на бактериальную инфекцию // Труды Международной конференции "</w:t>
      </w:r>
      <w:proofErr w:type="spellStart"/>
      <w:r w:rsidRPr="00AD4516">
        <w:rPr>
          <w:rStyle w:val="ae"/>
          <w:rFonts w:ascii="Times New Roman" w:hAnsi="Times New Roman" w:cs="Times New Roman"/>
          <w:i w:val="0"/>
          <w:sz w:val="28"/>
          <w:szCs w:val="28"/>
        </w:rPr>
        <w:t>Марчуковские</w:t>
      </w:r>
      <w:proofErr w:type="spellEnd"/>
      <w:r w:rsidRPr="00AD4516">
        <w:rPr>
          <w:rStyle w:val="ae"/>
          <w:rFonts w:ascii="Times New Roman" w:hAnsi="Times New Roman" w:cs="Times New Roman"/>
          <w:i w:val="0"/>
          <w:sz w:val="28"/>
          <w:szCs w:val="28"/>
        </w:rPr>
        <w:t xml:space="preserve"> научные чтения – 2020". (Академгородок, Новосибирск, 19 – 23 октября 2020 г). - Новосибирск: ИВМиМГ СО РАН. - С.. – 2020. </w:t>
      </w:r>
      <w:r>
        <w:rPr>
          <w:rStyle w:val="ae"/>
          <w:rFonts w:ascii="Times New Roman" w:hAnsi="Times New Roman" w:cs="Times New Roman"/>
          <w:i w:val="0"/>
          <w:sz w:val="28"/>
          <w:szCs w:val="28"/>
        </w:rPr>
        <w:t>(</w:t>
      </w:r>
      <w:r w:rsidRPr="00AD4516">
        <w:rPr>
          <w:rStyle w:val="ae"/>
          <w:rFonts w:ascii="Times New Roman" w:hAnsi="Times New Roman" w:cs="Times New Roman"/>
          <w:i w:val="0"/>
          <w:sz w:val="28"/>
          <w:szCs w:val="28"/>
        </w:rPr>
        <w:t>РИНЦ</w:t>
      </w:r>
      <w:r>
        <w:rPr>
          <w:rStyle w:val="ae"/>
          <w:rFonts w:ascii="Times New Roman" w:hAnsi="Times New Roman" w:cs="Times New Roman"/>
          <w:i w:val="0"/>
          <w:sz w:val="28"/>
          <w:szCs w:val="28"/>
        </w:rPr>
        <w:t>)</w:t>
      </w:r>
    </w:p>
    <w:p w:rsidR="00AD4516" w:rsidRDefault="00AD4516" w:rsidP="004B4783">
      <w:pPr>
        <w:pStyle w:val="ad"/>
        <w:numPr>
          <w:ilvl w:val="0"/>
          <w:numId w:val="17"/>
        </w:numPr>
        <w:tabs>
          <w:tab w:val="left" w:pos="426"/>
          <w:tab w:val="left" w:pos="993"/>
        </w:tabs>
        <w:spacing w:line="276" w:lineRule="auto"/>
        <w:ind w:left="0" w:firstLine="426"/>
        <w:jc w:val="both"/>
        <w:rPr>
          <w:rStyle w:val="ae"/>
          <w:rFonts w:ascii="Times New Roman" w:hAnsi="Times New Roman" w:cs="Times New Roman"/>
          <w:i w:val="0"/>
          <w:sz w:val="28"/>
          <w:szCs w:val="28"/>
        </w:rPr>
      </w:pPr>
      <w:r w:rsidRPr="00AD4516">
        <w:rPr>
          <w:rStyle w:val="ae"/>
          <w:rFonts w:ascii="Times New Roman" w:hAnsi="Times New Roman" w:cs="Times New Roman"/>
          <w:i w:val="0"/>
          <w:sz w:val="28"/>
          <w:szCs w:val="28"/>
        </w:rPr>
        <w:t>Куликов А.И. Вложение многосвязного многогранника в многосвязный многогранник при параллельном переносе// Труды Международной конференции "</w:t>
      </w:r>
      <w:proofErr w:type="spellStart"/>
      <w:r w:rsidRPr="00AD4516">
        <w:rPr>
          <w:rStyle w:val="ae"/>
          <w:rFonts w:ascii="Times New Roman" w:hAnsi="Times New Roman" w:cs="Times New Roman"/>
          <w:i w:val="0"/>
          <w:sz w:val="28"/>
          <w:szCs w:val="28"/>
        </w:rPr>
        <w:t>Марчуковские</w:t>
      </w:r>
      <w:proofErr w:type="spellEnd"/>
      <w:r w:rsidRPr="00AD4516">
        <w:rPr>
          <w:rStyle w:val="ae"/>
          <w:rFonts w:ascii="Times New Roman" w:hAnsi="Times New Roman" w:cs="Times New Roman"/>
          <w:i w:val="0"/>
          <w:sz w:val="28"/>
          <w:szCs w:val="28"/>
        </w:rPr>
        <w:t xml:space="preserve"> научные чтения – 2020". (Академгородок, Новосибирск, 19 – 23 октября 2020 г). - Новосибирск: ИВМиМГ СО РАН. - С.. – 2020. </w:t>
      </w:r>
      <w:r>
        <w:rPr>
          <w:rStyle w:val="ae"/>
          <w:rFonts w:ascii="Times New Roman" w:hAnsi="Times New Roman" w:cs="Times New Roman"/>
          <w:i w:val="0"/>
          <w:sz w:val="28"/>
          <w:szCs w:val="28"/>
        </w:rPr>
        <w:t>(</w:t>
      </w:r>
      <w:r w:rsidRPr="00AD4516">
        <w:rPr>
          <w:rStyle w:val="ae"/>
          <w:rFonts w:ascii="Times New Roman" w:hAnsi="Times New Roman" w:cs="Times New Roman"/>
          <w:i w:val="0"/>
          <w:sz w:val="28"/>
          <w:szCs w:val="28"/>
        </w:rPr>
        <w:t>РИНЦ</w:t>
      </w:r>
      <w:r>
        <w:rPr>
          <w:rStyle w:val="ae"/>
          <w:rFonts w:ascii="Times New Roman" w:hAnsi="Times New Roman" w:cs="Times New Roman"/>
          <w:i w:val="0"/>
          <w:sz w:val="28"/>
          <w:szCs w:val="28"/>
        </w:rPr>
        <w:t>)</w:t>
      </w:r>
    </w:p>
    <w:p w:rsidR="00AC6317" w:rsidRDefault="00AD4516" w:rsidP="004B4783">
      <w:pPr>
        <w:pStyle w:val="ad"/>
        <w:numPr>
          <w:ilvl w:val="0"/>
          <w:numId w:val="17"/>
        </w:numPr>
        <w:tabs>
          <w:tab w:val="left" w:pos="426"/>
          <w:tab w:val="left" w:pos="993"/>
        </w:tabs>
        <w:spacing w:line="276" w:lineRule="auto"/>
        <w:ind w:left="0" w:firstLine="426"/>
        <w:jc w:val="both"/>
        <w:rPr>
          <w:rStyle w:val="ae"/>
          <w:rFonts w:ascii="Times New Roman" w:hAnsi="Times New Roman" w:cs="Times New Roman"/>
          <w:i w:val="0"/>
          <w:sz w:val="28"/>
          <w:szCs w:val="28"/>
        </w:rPr>
      </w:pPr>
      <w:proofErr w:type="gramStart"/>
      <w:r w:rsidRPr="00AD4516">
        <w:rPr>
          <w:rStyle w:val="ae"/>
          <w:rFonts w:ascii="Times New Roman" w:hAnsi="Times New Roman" w:cs="Times New Roman"/>
          <w:i w:val="0"/>
          <w:sz w:val="28"/>
          <w:szCs w:val="28"/>
        </w:rPr>
        <w:t xml:space="preserve">Куликов А.И., Титов И.И., Воробьев Д.Г. Компьютерная идентификация альтернативного </w:t>
      </w:r>
      <w:proofErr w:type="spellStart"/>
      <w:r w:rsidRPr="00AD4516">
        <w:rPr>
          <w:rStyle w:val="ae"/>
          <w:rFonts w:ascii="Times New Roman" w:hAnsi="Times New Roman" w:cs="Times New Roman"/>
          <w:i w:val="0"/>
          <w:sz w:val="28"/>
          <w:szCs w:val="28"/>
        </w:rPr>
        <w:t>сплайсинга</w:t>
      </w:r>
      <w:proofErr w:type="spellEnd"/>
      <w:r w:rsidRPr="00AD4516">
        <w:rPr>
          <w:rStyle w:val="ae"/>
          <w:rFonts w:ascii="Times New Roman" w:hAnsi="Times New Roman" w:cs="Times New Roman"/>
          <w:i w:val="0"/>
          <w:sz w:val="28"/>
          <w:szCs w:val="28"/>
        </w:rPr>
        <w:t xml:space="preserve"> мобильных </w:t>
      </w:r>
      <w:proofErr w:type="spellStart"/>
      <w:r w:rsidRPr="00AD4516">
        <w:rPr>
          <w:rStyle w:val="ae"/>
          <w:rFonts w:ascii="Times New Roman" w:hAnsi="Times New Roman" w:cs="Times New Roman"/>
          <w:i w:val="0"/>
          <w:sz w:val="28"/>
          <w:szCs w:val="28"/>
        </w:rPr>
        <w:t>интронов</w:t>
      </w:r>
      <w:proofErr w:type="spellEnd"/>
      <w:r w:rsidRPr="00AD4516">
        <w:rPr>
          <w:rStyle w:val="ae"/>
          <w:rFonts w:ascii="Times New Roman" w:hAnsi="Times New Roman" w:cs="Times New Roman"/>
          <w:i w:val="0"/>
          <w:sz w:val="28"/>
          <w:szCs w:val="28"/>
        </w:rPr>
        <w:t xml:space="preserve"> группы II// Труды Международной конференции "</w:t>
      </w:r>
      <w:proofErr w:type="spellStart"/>
      <w:r w:rsidRPr="00AD4516">
        <w:rPr>
          <w:rStyle w:val="ae"/>
          <w:rFonts w:ascii="Times New Roman" w:hAnsi="Times New Roman" w:cs="Times New Roman"/>
          <w:i w:val="0"/>
          <w:sz w:val="28"/>
          <w:szCs w:val="28"/>
        </w:rPr>
        <w:t>Марч</w:t>
      </w:r>
      <w:r w:rsidR="00AC6317">
        <w:rPr>
          <w:rStyle w:val="ae"/>
          <w:rFonts w:ascii="Times New Roman" w:hAnsi="Times New Roman" w:cs="Times New Roman"/>
          <w:i w:val="0"/>
          <w:sz w:val="28"/>
          <w:szCs w:val="28"/>
        </w:rPr>
        <w:t>уковские</w:t>
      </w:r>
      <w:proofErr w:type="spellEnd"/>
      <w:r w:rsidR="00AC6317">
        <w:rPr>
          <w:rStyle w:val="ae"/>
          <w:rFonts w:ascii="Times New Roman" w:hAnsi="Times New Roman" w:cs="Times New Roman"/>
          <w:i w:val="0"/>
          <w:sz w:val="28"/>
          <w:szCs w:val="28"/>
        </w:rPr>
        <w:t xml:space="preserve"> научные чтения – 2020"</w:t>
      </w:r>
      <w:r w:rsidRPr="00AD4516">
        <w:rPr>
          <w:rStyle w:val="ae"/>
          <w:rFonts w:ascii="Times New Roman" w:hAnsi="Times New Roman" w:cs="Times New Roman"/>
          <w:i w:val="0"/>
          <w:sz w:val="28"/>
          <w:szCs w:val="28"/>
        </w:rPr>
        <w:t xml:space="preserve"> (Академгородок, Новосибирск, 19 – 23 октября 2020 г).</w:t>
      </w:r>
      <w:proofErr w:type="gramEnd"/>
      <w:r w:rsidRPr="00AD4516">
        <w:rPr>
          <w:rStyle w:val="ae"/>
          <w:rFonts w:ascii="Times New Roman" w:hAnsi="Times New Roman" w:cs="Times New Roman"/>
          <w:i w:val="0"/>
          <w:sz w:val="28"/>
          <w:szCs w:val="28"/>
        </w:rPr>
        <w:t xml:space="preserve"> - Новосибирск: </w:t>
      </w:r>
      <w:r w:rsidRPr="00AC6317">
        <w:rPr>
          <w:rStyle w:val="ae"/>
          <w:rFonts w:ascii="Times New Roman" w:hAnsi="Times New Roman" w:cs="Times New Roman"/>
          <w:i w:val="0"/>
          <w:sz w:val="28"/>
          <w:szCs w:val="28"/>
        </w:rPr>
        <w:t xml:space="preserve">ИВМиМГ СО РАН. - С.. – 2020. </w:t>
      </w:r>
      <w:r w:rsidR="00AC6317" w:rsidRPr="00AC6317">
        <w:rPr>
          <w:rStyle w:val="ae"/>
          <w:rFonts w:ascii="Times New Roman" w:hAnsi="Times New Roman" w:cs="Times New Roman"/>
          <w:i w:val="0"/>
          <w:sz w:val="28"/>
          <w:szCs w:val="28"/>
        </w:rPr>
        <w:t>(</w:t>
      </w:r>
      <w:r w:rsidRPr="00AC6317">
        <w:rPr>
          <w:rStyle w:val="ae"/>
          <w:rFonts w:ascii="Times New Roman" w:hAnsi="Times New Roman" w:cs="Times New Roman"/>
          <w:i w:val="0"/>
          <w:sz w:val="28"/>
          <w:szCs w:val="28"/>
        </w:rPr>
        <w:t>РИНЦ</w:t>
      </w:r>
      <w:r w:rsidR="00AC6317" w:rsidRPr="00AC6317">
        <w:rPr>
          <w:rStyle w:val="ae"/>
          <w:rFonts w:ascii="Times New Roman" w:hAnsi="Times New Roman" w:cs="Times New Roman"/>
          <w:i w:val="0"/>
          <w:sz w:val="28"/>
          <w:szCs w:val="28"/>
        </w:rPr>
        <w:t>)</w:t>
      </w:r>
    </w:p>
    <w:p w:rsidR="00AC6317" w:rsidRDefault="00AD4516" w:rsidP="004B4783">
      <w:pPr>
        <w:pStyle w:val="ad"/>
        <w:numPr>
          <w:ilvl w:val="0"/>
          <w:numId w:val="17"/>
        </w:numPr>
        <w:tabs>
          <w:tab w:val="left" w:pos="426"/>
          <w:tab w:val="left" w:pos="993"/>
        </w:tabs>
        <w:spacing w:line="276" w:lineRule="auto"/>
        <w:ind w:left="0" w:firstLine="426"/>
        <w:jc w:val="both"/>
        <w:rPr>
          <w:rStyle w:val="ae"/>
          <w:rFonts w:ascii="Times New Roman" w:hAnsi="Times New Roman" w:cs="Times New Roman"/>
          <w:i w:val="0"/>
          <w:sz w:val="28"/>
          <w:szCs w:val="28"/>
        </w:rPr>
      </w:pPr>
      <w:r w:rsidRPr="00AC6317">
        <w:rPr>
          <w:rStyle w:val="ae"/>
          <w:rFonts w:ascii="Times New Roman" w:hAnsi="Times New Roman" w:cs="Times New Roman"/>
          <w:i w:val="0"/>
          <w:sz w:val="28"/>
          <w:szCs w:val="28"/>
        </w:rPr>
        <w:t xml:space="preserve">Глинский Б.М., </w:t>
      </w:r>
      <w:proofErr w:type="spellStart"/>
      <w:r w:rsidRPr="00AC6317">
        <w:rPr>
          <w:rStyle w:val="ae"/>
          <w:rFonts w:ascii="Times New Roman" w:hAnsi="Times New Roman" w:cs="Times New Roman"/>
          <w:i w:val="0"/>
          <w:sz w:val="28"/>
          <w:szCs w:val="28"/>
        </w:rPr>
        <w:t>Загорулько</w:t>
      </w:r>
      <w:proofErr w:type="spellEnd"/>
      <w:r w:rsidRPr="00AC6317">
        <w:rPr>
          <w:rStyle w:val="ae"/>
          <w:rFonts w:ascii="Times New Roman" w:hAnsi="Times New Roman" w:cs="Times New Roman"/>
          <w:i w:val="0"/>
          <w:sz w:val="28"/>
          <w:szCs w:val="28"/>
        </w:rPr>
        <w:t xml:space="preserve"> Ю.А., </w:t>
      </w:r>
      <w:proofErr w:type="spellStart"/>
      <w:r w:rsidRPr="00AC6317">
        <w:rPr>
          <w:rStyle w:val="ae"/>
          <w:rFonts w:ascii="Times New Roman" w:hAnsi="Times New Roman" w:cs="Times New Roman"/>
          <w:i w:val="0"/>
          <w:sz w:val="28"/>
          <w:szCs w:val="28"/>
        </w:rPr>
        <w:t>Загорулько</w:t>
      </w:r>
      <w:proofErr w:type="spellEnd"/>
      <w:r w:rsidRPr="00AC6317">
        <w:rPr>
          <w:rStyle w:val="ae"/>
          <w:rFonts w:ascii="Times New Roman" w:hAnsi="Times New Roman" w:cs="Times New Roman"/>
          <w:i w:val="0"/>
          <w:sz w:val="28"/>
          <w:szCs w:val="28"/>
        </w:rPr>
        <w:t xml:space="preserve"> Г.Б., Куликов А.И., </w:t>
      </w:r>
      <w:proofErr w:type="spellStart"/>
      <w:r w:rsidRPr="00AC6317">
        <w:rPr>
          <w:rStyle w:val="ae"/>
          <w:rFonts w:ascii="Times New Roman" w:hAnsi="Times New Roman" w:cs="Times New Roman"/>
          <w:i w:val="0"/>
          <w:sz w:val="28"/>
          <w:szCs w:val="28"/>
        </w:rPr>
        <w:t>Сапетина</w:t>
      </w:r>
      <w:proofErr w:type="spellEnd"/>
      <w:r w:rsidRPr="00AC6317">
        <w:rPr>
          <w:rStyle w:val="ae"/>
          <w:rFonts w:ascii="Times New Roman" w:hAnsi="Times New Roman" w:cs="Times New Roman"/>
          <w:i w:val="0"/>
          <w:sz w:val="28"/>
          <w:szCs w:val="28"/>
        </w:rPr>
        <w:t xml:space="preserve"> А.Ф., Титов П.А. Построение онтологий для решения вычислительно сложных задач// Труды Международной конференции "</w:t>
      </w:r>
      <w:proofErr w:type="spellStart"/>
      <w:r w:rsidRPr="00AC6317">
        <w:rPr>
          <w:rStyle w:val="ae"/>
          <w:rFonts w:ascii="Times New Roman" w:hAnsi="Times New Roman" w:cs="Times New Roman"/>
          <w:i w:val="0"/>
          <w:sz w:val="28"/>
          <w:szCs w:val="28"/>
        </w:rPr>
        <w:t>Марчуковские</w:t>
      </w:r>
      <w:proofErr w:type="spellEnd"/>
      <w:r w:rsidRPr="00AC6317">
        <w:rPr>
          <w:rStyle w:val="ae"/>
          <w:rFonts w:ascii="Times New Roman" w:hAnsi="Times New Roman" w:cs="Times New Roman"/>
          <w:i w:val="0"/>
          <w:sz w:val="28"/>
          <w:szCs w:val="28"/>
        </w:rPr>
        <w:t xml:space="preserve"> научные чтения – 2020". (Академгородок, Новосибирск, 19 – 23 октября 2020 г). - Новосибирск: ИВМиМГ СО РАН. - С.. – 2020. </w:t>
      </w:r>
      <w:r w:rsidR="00AC6317" w:rsidRPr="00AC6317">
        <w:rPr>
          <w:rStyle w:val="ae"/>
          <w:rFonts w:ascii="Times New Roman" w:hAnsi="Times New Roman" w:cs="Times New Roman"/>
          <w:i w:val="0"/>
          <w:sz w:val="28"/>
          <w:szCs w:val="28"/>
        </w:rPr>
        <w:t>(</w:t>
      </w:r>
      <w:r w:rsidRPr="00AC6317">
        <w:rPr>
          <w:rStyle w:val="ae"/>
          <w:rFonts w:ascii="Times New Roman" w:hAnsi="Times New Roman" w:cs="Times New Roman"/>
          <w:i w:val="0"/>
          <w:sz w:val="28"/>
          <w:szCs w:val="28"/>
        </w:rPr>
        <w:t>РИНЦ</w:t>
      </w:r>
      <w:r w:rsidR="00AC6317" w:rsidRPr="00AC6317">
        <w:rPr>
          <w:rStyle w:val="ae"/>
          <w:rFonts w:ascii="Times New Roman" w:hAnsi="Times New Roman" w:cs="Times New Roman"/>
          <w:i w:val="0"/>
          <w:sz w:val="28"/>
          <w:szCs w:val="28"/>
        </w:rPr>
        <w:t>)</w:t>
      </w:r>
    </w:p>
    <w:p w:rsidR="00AC6317" w:rsidRDefault="00AD4516" w:rsidP="004B4783">
      <w:pPr>
        <w:pStyle w:val="ad"/>
        <w:numPr>
          <w:ilvl w:val="0"/>
          <w:numId w:val="17"/>
        </w:numPr>
        <w:tabs>
          <w:tab w:val="left" w:pos="426"/>
          <w:tab w:val="left" w:pos="993"/>
        </w:tabs>
        <w:spacing w:line="276" w:lineRule="auto"/>
        <w:ind w:left="0" w:firstLine="426"/>
        <w:jc w:val="both"/>
        <w:rPr>
          <w:rStyle w:val="ae"/>
          <w:rFonts w:ascii="Times New Roman" w:hAnsi="Times New Roman" w:cs="Times New Roman"/>
          <w:i w:val="0"/>
          <w:sz w:val="28"/>
          <w:szCs w:val="28"/>
        </w:rPr>
      </w:pPr>
      <w:r w:rsidRPr="00AC6317">
        <w:rPr>
          <w:rStyle w:val="ae"/>
          <w:rFonts w:ascii="Times New Roman" w:hAnsi="Times New Roman" w:cs="Times New Roman"/>
          <w:i w:val="0"/>
          <w:sz w:val="28"/>
          <w:szCs w:val="28"/>
        </w:rPr>
        <w:t>Куликов А.И. Размещение двух многоугольников в многоугольнике при параллельном переносе // Труды Международной конференции "</w:t>
      </w:r>
      <w:proofErr w:type="spellStart"/>
      <w:r w:rsidRPr="00AC6317">
        <w:rPr>
          <w:rStyle w:val="ae"/>
          <w:rFonts w:ascii="Times New Roman" w:hAnsi="Times New Roman" w:cs="Times New Roman"/>
          <w:i w:val="0"/>
          <w:sz w:val="28"/>
          <w:szCs w:val="28"/>
        </w:rPr>
        <w:t>Марчуковские</w:t>
      </w:r>
      <w:proofErr w:type="spellEnd"/>
      <w:r w:rsidRPr="00AC6317">
        <w:rPr>
          <w:rStyle w:val="ae"/>
          <w:rFonts w:ascii="Times New Roman" w:hAnsi="Times New Roman" w:cs="Times New Roman"/>
          <w:i w:val="0"/>
          <w:sz w:val="28"/>
          <w:szCs w:val="28"/>
        </w:rPr>
        <w:t xml:space="preserve"> научные чтения – 2020". (Академгородок, Новосибирск, 19 – 23 октября 2020 г). - Новосибирск: ИВМиМГ СО РАН. - С.. – 2020. </w:t>
      </w:r>
      <w:r w:rsidR="00AC6317" w:rsidRPr="00AC6317">
        <w:rPr>
          <w:rStyle w:val="ae"/>
          <w:rFonts w:ascii="Times New Roman" w:hAnsi="Times New Roman" w:cs="Times New Roman"/>
          <w:i w:val="0"/>
          <w:sz w:val="28"/>
          <w:szCs w:val="28"/>
        </w:rPr>
        <w:t>(</w:t>
      </w:r>
      <w:r w:rsidRPr="00AC6317">
        <w:rPr>
          <w:rStyle w:val="ae"/>
          <w:rFonts w:ascii="Times New Roman" w:hAnsi="Times New Roman" w:cs="Times New Roman"/>
          <w:i w:val="0"/>
          <w:sz w:val="28"/>
          <w:szCs w:val="28"/>
        </w:rPr>
        <w:t>РИНЦ</w:t>
      </w:r>
      <w:r w:rsidR="00AC6317" w:rsidRPr="00AC6317">
        <w:rPr>
          <w:rStyle w:val="ae"/>
          <w:rFonts w:ascii="Times New Roman" w:hAnsi="Times New Roman" w:cs="Times New Roman"/>
          <w:i w:val="0"/>
          <w:sz w:val="28"/>
          <w:szCs w:val="28"/>
        </w:rPr>
        <w:t>)</w:t>
      </w:r>
    </w:p>
    <w:p w:rsidR="00AC6317" w:rsidRPr="00AC6317" w:rsidRDefault="00AD4516" w:rsidP="004B4783">
      <w:pPr>
        <w:pStyle w:val="ad"/>
        <w:numPr>
          <w:ilvl w:val="0"/>
          <w:numId w:val="17"/>
        </w:numPr>
        <w:tabs>
          <w:tab w:val="left" w:pos="426"/>
          <w:tab w:val="left" w:pos="993"/>
        </w:tabs>
        <w:spacing w:line="276" w:lineRule="auto"/>
        <w:ind w:left="0" w:firstLine="426"/>
        <w:jc w:val="both"/>
        <w:rPr>
          <w:rStyle w:val="ae"/>
          <w:rFonts w:ascii="Times New Roman" w:hAnsi="Times New Roman" w:cs="Times New Roman"/>
          <w:i w:val="0"/>
          <w:sz w:val="28"/>
          <w:szCs w:val="28"/>
        </w:rPr>
      </w:pPr>
      <w:r w:rsidRPr="00AC6317">
        <w:rPr>
          <w:rStyle w:val="ae"/>
          <w:rFonts w:ascii="Times New Roman" w:hAnsi="Times New Roman" w:cs="Times New Roman"/>
          <w:i w:val="0"/>
          <w:sz w:val="28"/>
          <w:szCs w:val="28"/>
        </w:rPr>
        <w:t xml:space="preserve">Аксёнов В.В. О единственности разделения вихревых магнитных полей, создаваемых сферическими </w:t>
      </w:r>
      <w:proofErr w:type="spellStart"/>
      <w:r w:rsidRPr="00AC6317">
        <w:rPr>
          <w:rStyle w:val="ae"/>
          <w:rFonts w:ascii="Times New Roman" w:hAnsi="Times New Roman" w:cs="Times New Roman"/>
          <w:i w:val="0"/>
          <w:sz w:val="28"/>
          <w:szCs w:val="28"/>
        </w:rPr>
        <w:t>тороидальными</w:t>
      </w:r>
      <w:proofErr w:type="spellEnd"/>
      <w:r w:rsidRPr="00AC6317">
        <w:rPr>
          <w:rStyle w:val="ae"/>
          <w:rFonts w:ascii="Times New Roman" w:hAnsi="Times New Roman" w:cs="Times New Roman"/>
          <w:i w:val="0"/>
          <w:sz w:val="28"/>
          <w:szCs w:val="28"/>
        </w:rPr>
        <w:t xml:space="preserve"> токами, на </w:t>
      </w:r>
      <w:proofErr w:type="spellStart"/>
      <w:r w:rsidRPr="00AC6317">
        <w:rPr>
          <w:rStyle w:val="ae"/>
          <w:rFonts w:ascii="Times New Roman" w:hAnsi="Times New Roman" w:cs="Times New Roman"/>
          <w:i w:val="0"/>
          <w:sz w:val="28"/>
          <w:szCs w:val="28"/>
        </w:rPr>
        <w:t>тороидальную</w:t>
      </w:r>
      <w:proofErr w:type="spellEnd"/>
      <w:r w:rsidRPr="00AC6317">
        <w:rPr>
          <w:rStyle w:val="ae"/>
          <w:rFonts w:ascii="Times New Roman" w:hAnsi="Times New Roman" w:cs="Times New Roman"/>
          <w:i w:val="0"/>
          <w:sz w:val="28"/>
          <w:szCs w:val="28"/>
        </w:rPr>
        <w:t xml:space="preserve"> и </w:t>
      </w:r>
      <w:proofErr w:type="spellStart"/>
      <w:r w:rsidRPr="00AC6317">
        <w:rPr>
          <w:rStyle w:val="ae"/>
          <w:rFonts w:ascii="Times New Roman" w:hAnsi="Times New Roman" w:cs="Times New Roman"/>
          <w:i w:val="0"/>
          <w:sz w:val="28"/>
          <w:szCs w:val="28"/>
        </w:rPr>
        <w:t>полоидальную</w:t>
      </w:r>
      <w:proofErr w:type="spellEnd"/>
      <w:r w:rsidRPr="00AC6317">
        <w:rPr>
          <w:rStyle w:val="ae"/>
          <w:rFonts w:ascii="Times New Roman" w:hAnsi="Times New Roman" w:cs="Times New Roman"/>
          <w:i w:val="0"/>
          <w:sz w:val="28"/>
          <w:szCs w:val="28"/>
        </w:rPr>
        <w:t xml:space="preserve"> части // Труды Международной конференции "</w:t>
      </w:r>
      <w:proofErr w:type="spellStart"/>
      <w:r w:rsidRPr="00AC6317">
        <w:rPr>
          <w:rStyle w:val="ae"/>
          <w:rFonts w:ascii="Times New Roman" w:hAnsi="Times New Roman" w:cs="Times New Roman"/>
          <w:i w:val="0"/>
          <w:sz w:val="28"/>
          <w:szCs w:val="28"/>
        </w:rPr>
        <w:t>Марчуковские</w:t>
      </w:r>
      <w:proofErr w:type="spellEnd"/>
      <w:r w:rsidRPr="00AC6317">
        <w:rPr>
          <w:rStyle w:val="ae"/>
          <w:rFonts w:ascii="Times New Roman" w:hAnsi="Times New Roman" w:cs="Times New Roman"/>
          <w:i w:val="0"/>
          <w:sz w:val="28"/>
          <w:szCs w:val="28"/>
        </w:rPr>
        <w:t xml:space="preserve"> научные чтения – 2020". (Академгородок, Новосибирск, 19 – 23 октября 2020 г). - Новосибирск: ИВМиМГ СО РАН. - С.. – 2020. </w:t>
      </w:r>
      <w:r w:rsidR="00AC6317" w:rsidRPr="00AC6317">
        <w:rPr>
          <w:rStyle w:val="ae"/>
          <w:rFonts w:ascii="Times New Roman" w:hAnsi="Times New Roman" w:cs="Times New Roman"/>
          <w:i w:val="0"/>
          <w:sz w:val="28"/>
          <w:szCs w:val="28"/>
        </w:rPr>
        <w:t>(</w:t>
      </w:r>
      <w:r w:rsidRPr="00AC6317">
        <w:rPr>
          <w:rStyle w:val="ae"/>
          <w:rFonts w:ascii="Times New Roman" w:hAnsi="Times New Roman" w:cs="Times New Roman"/>
          <w:i w:val="0"/>
          <w:sz w:val="28"/>
          <w:szCs w:val="28"/>
        </w:rPr>
        <w:t>РИНЦ</w:t>
      </w:r>
      <w:r w:rsidR="00AC6317" w:rsidRPr="00AC6317">
        <w:rPr>
          <w:rStyle w:val="ae"/>
          <w:rFonts w:ascii="Times New Roman" w:hAnsi="Times New Roman" w:cs="Times New Roman"/>
          <w:i w:val="0"/>
          <w:sz w:val="28"/>
          <w:szCs w:val="28"/>
        </w:rPr>
        <w:t>)</w:t>
      </w:r>
    </w:p>
    <w:p w:rsidR="00AC6317" w:rsidRPr="00AC6317" w:rsidRDefault="00AD4516" w:rsidP="004B4783">
      <w:pPr>
        <w:pStyle w:val="ad"/>
        <w:numPr>
          <w:ilvl w:val="0"/>
          <w:numId w:val="17"/>
        </w:numPr>
        <w:tabs>
          <w:tab w:val="left" w:pos="426"/>
          <w:tab w:val="left" w:pos="993"/>
        </w:tabs>
        <w:spacing w:line="276" w:lineRule="auto"/>
        <w:ind w:left="0" w:firstLine="426"/>
        <w:jc w:val="both"/>
        <w:rPr>
          <w:rStyle w:val="ae"/>
          <w:rFonts w:ascii="Times New Roman" w:hAnsi="Times New Roman" w:cs="Times New Roman"/>
          <w:i w:val="0"/>
          <w:sz w:val="28"/>
          <w:szCs w:val="28"/>
        </w:rPr>
      </w:pPr>
      <w:r w:rsidRPr="00AC6317">
        <w:rPr>
          <w:rStyle w:val="ae"/>
          <w:rFonts w:ascii="Times New Roman" w:hAnsi="Times New Roman" w:cs="Times New Roman"/>
          <w:i w:val="0"/>
          <w:sz w:val="28"/>
          <w:szCs w:val="28"/>
        </w:rPr>
        <w:t xml:space="preserve">Аксёнов В.В. Электродинамика </w:t>
      </w:r>
      <w:proofErr w:type="spellStart"/>
      <w:r w:rsidRPr="00AC6317">
        <w:rPr>
          <w:rStyle w:val="ae"/>
          <w:rFonts w:ascii="Times New Roman" w:hAnsi="Times New Roman" w:cs="Times New Roman"/>
          <w:i w:val="0"/>
          <w:sz w:val="28"/>
          <w:szCs w:val="28"/>
        </w:rPr>
        <w:t>несиловых</w:t>
      </w:r>
      <w:proofErr w:type="spellEnd"/>
      <w:r w:rsidRPr="00AC6317">
        <w:rPr>
          <w:rStyle w:val="ae"/>
          <w:rFonts w:ascii="Times New Roman" w:hAnsi="Times New Roman" w:cs="Times New Roman"/>
          <w:i w:val="0"/>
          <w:sz w:val="28"/>
          <w:szCs w:val="28"/>
        </w:rPr>
        <w:t xml:space="preserve"> электромагнитных полей // Труды Международной конференции "</w:t>
      </w:r>
      <w:proofErr w:type="spellStart"/>
      <w:r w:rsidRPr="00AC6317">
        <w:rPr>
          <w:rStyle w:val="ae"/>
          <w:rFonts w:ascii="Times New Roman" w:hAnsi="Times New Roman" w:cs="Times New Roman"/>
          <w:i w:val="0"/>
          <w:sz w:val="28"/>
          <w:szCs w:val="28"/>
        </w:rPr>
        <w:t>Марчуковские</w:t>
      </w:r>
      <w:proofErr w:type="spellEnd"/>
      <w:r w:rsidRPr="00AC6317">
        <w:rPr>
          <w:rStyle w:val="ae"/>
          <w:rFonts w:ascii="Times New Roman" w:hAnsi="Times New Roman" w:cs="Times New Roman"/>
          <w:i w:val="0"/>
          <w:sz w:val="28"/>
          <w:szCs w:val="28"/>
        </w:rPr>
        <w:t xml:space="preserve"> научные чтения – 2020". (Академгородок, Новосибирск, 19 – 23 октября 2020 г). - Новосибирск: ИВМиМГ СО РАН. - С.. – 2020. </w:t>
      </w:r>
      <w:r w:rsidR="00AC6317" w:rsidRPr="00AC6317">
        <w:rPr>
          <w:rStyle w:val="ae"/>
          <w:rFonts w:ascii="Times New Roman" w:hAnsi="Times New Roman" w:cs="Times New Roman"/>
          <w:i w:val="0"/>
          <w:sz w:val="28"/>
          <w:szCs w:val="28"/>
        </w:rPr>
        <w:t>(</w:t>
      </w:r>
      <w:r w:rsidRPr="00AC6317">
        <w:rPr>
          <w:rStyle w:val="ae"/>
          <w:rFonts w:ascii="Times New Roman" w:hAnsi="Times New Roman" w:cs="Times New Roman"/>
          <w:i w:val="0"/>
          <w:sz w:val="28"/>
          <w:szCs w:val="28"/>
        </w:rPr>
        <w:t>РИНЦ</w:t>
      </w:r>
      <w:r w:rsidR="00AC6317" w:rsidRPr="00AC6317">
        <w:rPr>
          <w:rStyle w:val="ae"/>
          <w:rFonts w:ascii="Times New Roman" w:hAnsi="Times New Roman" w:cs="Times New Roman"/>
          <w:i w:val="0"/>
          <w:sz w:val="28"/>
          <w:szCs w:val="28"/>
        </w:rPr>
        <w:t>)</w:t>
      </w:r>
    </w:p>
    <w:p w:rsidR="00187528" w:rsidRPr="001410A8" w:rsidRDefault="00187528" w:rsidP="006E7CC8">
      <w:pPr>
        <w:pStyle w:val="ad"/>
        <w:spacing w:line="276" w:lineRule="auto"/>
        <w:ind w:left="708"/>
        <w:jc w:val="both"/>
        <w:rPr>
          <w:rFonts w:ascii="Times New Roman" w:hAnsi="Times New Roman" w:cs="Times New Roman"/>
          <w:sz w:val="28"/>
          <w:szCs w:val="28"/>
        </w:rPr>
      </w:pPr>
    </w:p>
    <w:p w:rsidR="00276B7A" w:rsidRPr="001410A8" w:rsidRDefault="00276B7A" w:rsidP="00276B7A">
      <w:pPr>
        <w:pStyle w:val="ad"/>
        <w:spacing w:line="276" w:lineRule="auto"/>
        <w:jc w:val="both"/>
        <w:rPr>
          <w:rFonts w:ascii="Times New Roman" w:hAnsi="Times New Roman" w:cs="Times New Roman"/>
          <w:b/>
          <w:sz w:val="28"/>
          <w:szCs w:val="28"/>
        </w:rPr>
      </w:pPr>
    </w:p>
    <w:p w:rsidR="00187528" w:rsidRPr="00B16E5A" w:rsidRDefault="00187528" w:rsidP="00187528">
      <w:pPr>
        <w:spacing w:line="276" w:lineRule="auto"/>
        <w:jc w:val="center"/>
        <w:rPr>
          <w:b/>
          <w:sz w:val="28"/>
          <w:szCs w:val="28"/>
        </w:rPr>
      </w:pPr>
      <w:bookmarkStart w:id="0" w:name="_GoBack"/>
      <w:bookmarkEnd w:id="0"/>
      <w:r w:rsidRPr="00B16E5A">
        <w:rPr>
          <w:b/>
          <w:sz w:val="28"/>
          <w:szCs w:val="28"/>
        </w:rPr>
        <w:t>ЗАКЛЮЧЕНИЕ</w:t>
      </w:r>
    </w:p>
    <w:p w:rsidR="00187528" w:rsidRPr="00B16E5A" w:rsidRDefault="00187528" w:rsidP="00187528">
      <w:pPr>
        <w:spacing w:line="276" w:lineRule="auto"/>
        <w:jc w:val="both"/>
        <w:rPr>
          <w:sz w:val="28"/>
          <w:szCs w:val="28"/>
        </w:rPr>
      </w:pPr>
      <w:r w:rsidRPr="00B16E5A">
        <w:rPr>
          <w:sz w:val="28"/>
          <w:szCs w:val="28"/>
        </w:rPr>
        <w:tab/>
        <w:t>Все поставленные в проекте задачи выполнены полностью. Полученные научные результаты соответствуют мировому уровню.</w:t>
      </w:r>
    </w:p>
    <w:p w:rsidR="00A33BBA" w:rsidRPr="00187528" w:rsidRDefault="00A33BBA" w:rsidP="00B16E5A">
      <w:pPr>
        <w:pStyle w:val="Default"/>
        <w:spacing w:line="276" w:lineRule="auto"/>
        <w:ind w:left="426"/>
        <w:rPr>
          <w:color w:val="auto"/>
          <w:sz w:val="28"/>
          <w:szCs w:val="28"/>
        </w:rPr>
      </w:pPr>
    </w:p>
    <w:sectPr w:rsidR="00A33BBA" w:rsidRPr="00187528" w:rsidSect="00EA79F8">
      <w:footerReference w:type="even" r:id="rId18"/>
      <w:footerReference w:type="default" r:id="rId19"/>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4516" w:rsidRDefault="00AD4516">
      <w:r>
        <w:separator/>
      </w:r>
    </w:p>
  </w:endnote>
  <w:endnote w:type="continuationSeparator" w:id="1">
    <w:p w:rsidR="00AD4516" w:rsidRDefault="00AD451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SFTI1200">
    <w:altName w:val="Arial Unicode MS"/>
    <w:panose1 w:val="00000000000000000000"/>
    <w:charset w:val="88"/>
    <w:family w:val="auto"/>
    <w:notTrueType/>
    <w:pitch w:val="default"/>
    <w:sig w:usb0="00000001" w:usb1="08080000" w:usb2="00000010" w:usb3="00000000" w:csb0="00100000"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4516" w:rsidRDefault="0043707B" w:rsidP="00AD4516">
    <w:pPr>
      <w:pStyle w:val="a3"/>
      <w:framePr w:wrap="around" w:vAnchor="text" w:hAnchor="margin" w:xAlign="right" w:y="1"/>
      <w:rPr>
        <w:rStyle w:val="a5"/>
      </w:rPr>
    </w:pPr>
    <w:r>
      <w:rPr>
        <w:rStyle w:val="a5"/>
      </w:rPr>
      <w:fldChar w:fldCharType="begin"/>
    </w:r>
    <w:r w:rsidR="00AD4516">
      <w:rPr>
        <w:rStyle w:val="a5"/>
      </w:rPr>
      <w:instrText xml:space="preserve">PAGE  </w:instrText>
    </w:r>
    <w:r>
      <w:rPr>
        <w:rStyle w:val="a5"/>
      </w:rPr>
      <w:fldChar w:fldCharType="end"/>
    </w:r>
  </w:p>
  <w:p w:rsidR="00AD4516" w:rsidRDefault="00AD4516" w:rsidP="00AD4516">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4516" w:rsidRDefault="0043707B" w:rsidP="00AD4516">
    <w:pPr>
      <w:pStyle w:val="a3"/>
      <w:framePr w:wrap="around" w:vAnchor="text" w:hAnchor="margin" w:xAlign="right" w:y="1"/>
      <w:rPr>
        <w:rStyle w:val="a5"/>
      </w:rPr>
    </w:pPr>
    <w:r>
      <w:rPr>
        <w:rStyle w:val="a5"/>
      </w:rPr>
      <w:fldChar w:fldCharType="begin"/>
    </w:r>
    <w:r w:rsidR="00AD4516">
      <w:rPr>
        <w:rStyle w:val="a5"/>
      </w:rPr>
      <w:instrText xml:space="preserve">PAGE  </w:instrText>
    </w:r>
    <w:r>
      <w:rPr>
        <w:rStyle w:val="a5"/>
      </w:rPr>
      <w:fldChar w:fldCharType="separate"/>
    </w:r>
    <w:r w:rsidR="00206DA7">
      <w:rPr>
        <w:rStyle w:val="a5"/>
        <w:noProof/>
      </w:rPr>
      <w:t>20</w:t>
    </w:r>
    <w:r>
      <w:rPr>
        <w:rStyle w:val="a5"/>
      </w:rPr>
      <w:fldChar w:fldCharType="end"/>
    </w:r>
  </w:p>
  <w:p w:rsidR="00AD4516" w:rsidRDefault="00AD4516" w:rsidP="00AD4516">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4516" w:rsidRDefault="00AD4516">
      <w:r>
        <w:separator/>
      </w:r>
    </w:p>
  </w:footnote>
  <w:footnote w:type="continuationSeparator" w:id="1">
    <w:p w:rsidR="00AD4516" w:rsidRDefault="00AD451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97A13"/>
    <w:multiLevelType w:val="hybridMultilevel"/>
    <w:tmpl w:val="1E4CCF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E587361"/>
    <w:multiLevelType w:val="hybridMultilevel"/>
    <w:tmpl w:val="4C1072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FCC2818"/>
    <w:multiLevelType w:val="hybridMultilevel"/>
    <w:tmpl w:val="37DA31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0A543BF"/>
    <w:multiLevelType w:val="hybridMultilevel"/>
    <w:tmpl w:val="79D20E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B891E56"/>
    <w:multiLevelType w:val="hybridMultilevel"/>
    <w:tmpl w:val="EA4894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C9F334A"/>
    <w:multiLevelType w:val="hybridMultilevel"/>
    <w:tmpl w:val="EC0891A4"/>
    <w:lvl w:ilvl="0" w:tplc="ACE6973E">
      <w:start w:val="1"/>
      <w:numFmt w:val="decimal"/>
      <w:lvlText w:val="%1)"/>
      <w:lvlJc w:val="left"/>
      <w:pPr>
        <w:ind w:left="720" w:hanging="360"/>
      </w:pPr>
      <w:rPr>
        <w:rFonts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F6A6536"/>
    <w:multiLevelType w:val="hybridMultilevel"/>
    <w:tmpl w:val="10341F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E955979"/>
    <w:multiLevelType w:val="hybridMultilevel"/>
    <w:tmpl w:val="1340D42C"/>
    <w:lvl w:ilvl="0" w:tplc="3998F01A">
      <w:start w:val="1"/>
      <w:numFmt w:val="decimal"/>
      <w:lvlText w:val="%1."/>
      <w:lvlJc w:val="left"/>
      <w:pPr>
        <w:ind w:left="390" w:hanging="390"/>
      </w:pPr>
      <w:rPr>
        <w:rFonts w:hint="default"/>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2F36765C"/>
    <w:multiLevelType w:val="hybridMultilevel"/>
    <w:tmpl w:val="768AF3B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2064BEA"/>
    <w:multiLevelType w:val="hybridMultilevel"/>
    <w:tmpl w:val="3072EC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AD12595"/>
    <w:multiLevelType w:val="hybridMultilevel"/>
    <w:tmpl w:val="9A1498C4"/>
    <w:lvl w:ilvl="0" w:tplc="0419000F">
      <w:start w:val="1"/>
      <w:numFmt w:val="decimal"/>
      <w:lvlText w:val="%1."/>
      <w:lvlJc w:val="left"/>
      <w:pPr>
        <w:ind w:left="720" w:hanging="360"/>
      </w:pPr>
    </w:lvl>
    <w:lvl w:ilvl="1" w:tplc="29ECCBDA">
      <w:start w:val="1"/>
      <w:numFmt w:val="upperLetter"/>
      <w:lvlText w:val="%2."/>
      <w:lvlJc w:val="left"/>
      <w:pPr>
        <w:ind w:left="1455" w:hanging="375"/>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B9B5AF0"/>
    <w:multiLevelType w:val="hybridMultilevel"/>
    <w:tmpl w:val="68924068"/>
    <w:lvl w:ilvl="0" w:tplc="676036D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F8B7966"/>
    <w:multiLevelType w:val="hybridMultilevel"/>
    <w:tmpl w:val="1DDCC5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FBD7B85"/>
    <w:multiLevelType w:val="hybridMultilevel"/>
    <w:tmpl w:val="83BEAEFE"/>
    <w:lvl w:ilvl="0" w:tplc="5C7C5C76">
      <w:start w:val="1"/>
      <w:numFmt w:val="decimal"/>
      <w:lvlText w:val="%1."/>
      <w:lvlJc w:val="left"/>
      <w:pPr>
        <w:ind w:left="390" w:hanging="39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4D4A5247"/>
    <w:multiLevelType w:val="hybridMultilevel"/>
    <w:tmpl w:val="9432B4A4"/>
    <w:lvl w:ilvl="0" w:tplc="78AE45B8">
      <w:start w:val="1"/>
      <w:numFmt w:val="decimal"/>
      <w:lvlText w:val="%1."/>
      <w:lvlJc w:val="left"/>
      <w:pPr>
        <w:ind w:left="1293" w:hanging="585"/>
      </w:pPr>
      <w:rPr>
        <w:rFonts w:hint="default"/>
        <w:sz w:val="28"/>
        <w:szCs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4DCF519D"/>
    <w:multiLevelType w:val="hybridMultilevel"/>
    <w:tmpl w:val="7ED07FA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50FD5267"/>
    <w:multiLevelType w:val="hybridMultilevel"/>
    <w:tmpl w:val="155A79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4242B40"/>
    <w:multiLevelType w:val="hybridMultilevel"/>
    <w:tmpl w:val="4C1072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68C707F"/>
    <w:multiLevelType w:val="hybridMultilevel"/>
    <w:tmpl w:val="B7CEFFAC"/>
    <w:lvl w:ilvl="0" w:tplc="FE0A86DA">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9">
    <w:nsid w:val="5D0D7CF0"/>
    <w:multiLevelType w:val="hybridMultilevel"/>
    <w:tmpl w:val="87D45E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F0C19EB"/>
    <w:multiLevelType w:val="hybridMultilevel"/>
    <w:tmpl w:val="E7A2BE4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62AA66AA"/>
    <w:multiLevelType w:val="hybridMultilevel"/>
    <w:tmpl w:val="21844856"/>
    <w:lvl w:ilvl="0" w:tplc="9080E758">
      <w:start w:val="1"/>
      <w:numFmt w:val="decimal"/>
      <w:lvlText w:val="%1)"/>
      <w:lvlJc w:val="left"/>
      <w:pPr>
        <w:tabs>
          <w:tab w:val="num" w:pos="720"/>
        </w:tabs>
        <w:ind w:left="720" w:hanging="360"/>
      </w:pPr>
      <w:rPr>
        <w:b w:val="0"/>
        <w:bCs w:val="0"/>
        <w:color w:val="auto"/>
      </w:rPr>
    </w:lvl>
    <w:lvl w:ilvl="1" w:tplc="B2E485F0">
      <w:start w:val="1"/>
      <w:numFmt w:val="bullet"/>
      <w:lvlText w:val="•"/>
      <w:lvlJc w:val="left"/>
      <w:pPr>
        <w:tabs>
          <w:tab w:val="num" w:pos="1440"/>
        </w:tabs>
        <w:ind w:left="1440" w:hanging="360"/>
      </w:pPr>
      <w:rPr>
        <w:rFonts w:ascii="Arial" w:hAnsi="Arial" w:hint="default"/>
      </w:rPr>
    </w:lvl>
    <w:lvl w:ilvl="2" w:tplc="DFE849C2" w:tentative="1">
      <w:start w:val="1"/>
      <w:numFmt w:val="bullet"/>
      <w:lvlText w:val="•"/>
      <w:lvlJc w:val="left"/>
      <w:pPr>
        <w:tabs>
          <w:tab w:val="num" w:pos="2160"/>
        </w:tabs>
        <w:ind w:left="2160" w:hanging="360"/>
      </w:pPr>
      <w:rPr>
        <w:rFonts w:ascii="Arial" w:hAnsi="Arial" w:hint="default"/>
      </w:rPr>
    </w:lvl>
    <w:lvl w:ilvl="3" w:tplc="20AE12A6" w:tentative="1">
      <w:start w:val="1"/>
      <w:numFmt w:val="bullet"/>
      <w:lvlText w:val="•"/>
      <w:lvlJc w:val="left"/>
      <w:pPr>
        <w:tabs>
          <w:tab w:val="num" w:pos="2880"/>
        </w:tabs>
        <w:ind w:left="2880" w:hanging="360"/>
      </w:pPr>
      <w:rPr>
        <w:rFonts w:ascii="Arial" w:hAnsi="Arial" w:hint="default"/>
      </w:rPr>
    </w:lvl>
    <w:lvl w:ilvl="4" w:tplc="B52C046C" w:tentative="1">
      <w:start w:val="1"/>
      <w:numFmt w:val="bullet"/>
      <w:lvlText w:val="•"/>
      <w:lvlJc w:val="left"/>
      <w:pPr>
        <w:tabs>
          <w:tab w:val="num" w:pos="3600"/>
        </w:tabs>
        <w:ind w:left="3600" w:hanging="360"/>
      </w:pPr>
      <w:rPr>
        <w:rFonts w:ascii="Arial" w:hAnsi="Arial" w:hint="default"/>
      </w:rPr>
    </w:lvl>
    <w:lvl w:ilvl="5" w:tplc="DB76D146" w:tentative="1">
      <w:start w:val="1"/>
      <w:numFmt w:val="bullet"/>
      <w:lvlText w:val="•"/>
      <w:lvlJc w:val="left"/>
      <w:pPr>
        <w:tabs>
          <w:tab w:val="num" w:pos="4320"/>
        </w:tabs>
        <w:ind w:left="4320" w:hanging="360"/>
      </w:pPr>
      <w:rPr>
        <w:rFonts w:ascii="Arial" w:hAnsi="Arial" w:hint="default"/>
      </w:rPr>
    </w:lvl>
    <w:lvl w:ilvl="6" w:tplc="16EA735A" w:tentative="1">
      <w:start w:val="1"/>
      <w:numFmt w:val="bullet"/>
      <w:lvlText w:val="•"/>
      <w:lvlJc w:val="left"/>
      <w:pPr>
        <w:tabs>
          <w:tab w:val="num" w:pos="5040"/>
        </w:tabs>
        <w:ind w:left="5040" w:hanging="360"/>
      </w:pPr>
      <w:rPr>
        <w:rFonts w:ascii="Arial" w:hAnsi="Arial" w:hint="default"/>
      </w:rPr>
    </w:lvl>
    <w:lvl w:ilvl="7" w:tplc="DEB6993C" w:tentative="1">
      <w:start w:val="1"/>
      <w:numFmt w:val="bullet"/>
      <w:lvlText w:val="•"/>
      <w:lvlJc w:val="left"/>
      <w:pPr>
        <w:tabs>
          <w:tab w:val="num" w:pos="5760"/>
        </w:tabs>
        <w:ind w:left="5760" w:hanging="360"/>
      </w:pPr>
      <w:rPr>
        <w:rFonts w:ascii="Arial" w:hAnsi="Arial" w:hint="default"/>
      </w:rPr>
    </w:lvl>
    <w:lvl w:ilvl="8" w:tplc="02BE9908" w:tentative="1">
      <w:start w:val="1"/>
      <w:numFmt w:val="bullet"/>
      <w:lvlText w:val="•"/>
      <w:lvlJc w:val="left"/>
      <w:pPr>
        <w:tabs>
          <w:tab w:val="num" w:pos="6480"/>
        </w:tabs>
        <w:ind w:left="6480" w:hanging="360"/>
      </w:pPr>
      <w:rPr>
        <w:rFonts w:ascii="Arial" w:hAnsi="Arial" w:hint="default"/>
      </w:rPr>
    </w:lvl>
  </w:abstractNum>
  <w:abstractNum w:abstractNumId="22">
    <w:nsid w:val="65DD251E"/>
    <w:multiLevelType w:val="hybridMultilevel"/>
    <w:tmpl w:val="CE8C83EA"/>
    <w:lvl w:ilvl="0" w:tplc="8398F03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65FF2152"/>
    <w:multiLevelType w:val="hybridMultilevel"/>
    <w:tmpl w:val="1ED8AE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96B7436"/>
    <w:multiLevelType w:val="hybridMultilevel"/>
    <w:tmpl w:val="0890FB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9EC50DC"/>
    <w:multiLevelType w:val="hybridMultilevel"/>
    <w:tmpl w:val="8632B630"/>
    <w:lvl w:ilvl="0" w:tplc="65F624BA">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D743B6F"/>
    <w:multiLevelType w:val="hybridMultilevel"/>
    <w:tmpl w:val="0FFE01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1A16C3A"/>
    <w:multiLevelType w:val="hybridMultilevel"/>
    <w:tmpl w:val="69427128"/>
    <w:lvl w:ilvl="0" w:tplc="1D6075E6">
      <w:start w:val="1"/>
      <w:numFmt w:val="decimal"/>
      <w:lvlText w:val="%1."/>
      <w:lvlJc w:val="left"/>
      <w:pPr>
        <w:ind w:left="1293" w:hanging="58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nsid w:val="7E5C7007"/>
    <w:multiLevelType w:val="hybridMultilevel"/>
    <w:tmpl w:val="1340D42C"/>
    <w:lvl w:ilvl="0" w:tplc="3998F01A">
      <w:start w:val="1"/>
      <w:numFmt w:val="decimal"/>
      <w:lvlText w:val="%1."/>
      <w:lvlJc w:val="left"/>
      <w:pPr>
        <w:ind w:left="390" w:hanging="390"/>
      </w:pPr>
      <w:rPr>
        <w:rFonts w:hint="default"/>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 w:numId="2">
    <w:abstractNumId w:val="20"/>
  </w:num>
  <w:num w:numId="3">
    <w:abstractNumId w:val="18"/>
  </w:num>
  <w:num w:numId="4">
    <w:abstractNumId w:val="10"/>
  </w:num>
  <w:num w:numId="5">
    <w:abstractNumId w:val="16"/>
  </w:num>
  <w:num w:numId="6">
    <w:abstractNumId w:val="23"/>
  </w:num>
  <w:num w:numId="7">
    <w:abstractNumId w:val="24"/>
  </w:num>
  <w:num w:numId="8">
    <w:abstractNumId w:val="2"/>
  </w:num>
  <w:num w:numId="9">
    <w:abstractNumId w:val="25"/>
  </w:num>
  <w:num w:numId="10">
    <w:abstractNumId w:val="4"/>
  </w:num>
  <w:num w:numId="11">
    <w:abstractNumId w:val="15"/>
  </w:num>
  <w:num w:numId="12">
    <w:abstractNumId w:val="3"/>
  </w:num>
  <w:num w:numId="13">
    <w:abstractNumId w:val="13"/>
  </w:num>
  <w:num w:numId="14">
    <w:abstractNumId w:val="28"/>
  </w:num>
  <w:num w:numId="15">
    <w:abstractNumId w:val="6"/>
  </w:num>
  <w:num w:numId="16">
    <w:abstractNumId w:val="7"/>
  </w:num>
  <w:num w:numId="17">
    <w:abstractNumId w:val="14"/>
  </w:num>
  <w:num w:numId="18">
    <w:abstractNumId w:val="26"/>
  </w:num>
  <w:num w:numId="19">
    <w:abstractNumId w:val="12"/>
  </w:num>
  <w:num w:numId="20">
    <w:abstractNumId w:val="8"/>
  </w:num>
  <w:num w:numId="21">
    <w:abstractNumId w:val="5"/>
  </w:num>
  <w:num w:numId="22">
    <w:abstractNumId w:val="11"/>
  </w:num>
  <w:num w:numId="23">
    <w:abstractNumId w:val="17"/>
  </w:num>
  <w:num w:numId="24">
    <w:abstractNumId w:val="22"/>
  </w:num>
  <w:num w:numId="25">
    <w:abstractNumId w:val="1"/>
  </w:num>
  <w:num w:numId="26">
    <w:abstractNumId w:val="9"/>
  </w:num>
  <w:num w:numId="27">
    <w:abstractNumId w:val="19"/>
  </w:num>
  <w:num w:numId="28">
    <w:abstractNumId w:val="27"/>
  </w:num>
  <w:num w:numId="29">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A33BBA"/>
    <w:rsid w:val="000039A4"/>
    <w:rsid w:val="00031B76"/>
    <w:rsid w:val="000557F7"/>
    <w:rsid w:val="00056B58"/>
    <w:rsid w:val="000647F2"/>
    <w:rsid w:val="00066C22"/>
    <w:rsid w:val="00074FCD"/>
    <w:rsid w:val="0009635B"/>
    <w:rsid w:val="000B1A50"/>
    <w:rsid w:val="000D2CE9"/>
    <w:rsid w:val="000E1269"/>
    <w:rsid w:val="000E7922"/>
    <w:rsid w:val="000F3A2C"/>
    <w:rsid w:val="00104110"/>
    <w:rsid w:val="0010521A"/>
    <w:rsid w:val="00110458"/>
    <w:rsid w:val="00130676"/>
    <w:rsid w:val="00137AFB"/>
    <w:rsid w:val="001410A8"/>
    <w:rsid w:val="00144BD3"/>
    <w:rsid w:val="00174F75"/>
    <w:rsid w:val="00187528"/>
    <w:rsid w:val="001912EE"/>
    <w:rsid w:val="00195223"/>
    <w:rsid w:val="001A6CD0"/>
    <w:rsid w:val="001B2F0B"/>
    <w:rsid w:val="001B6CEB"/>
    <w:rsid w:val="001C1ADD"/>
    <w:rsid w:val="001C4A36"/>
    <w:rsid w:val="001C608F"/>
    <w:rsid w:val="001D2CB6"/>
    <w:rsid w:val="001D40B3"/>
    <w:rsid w:val="001D7941"/>
    <w:rsid w:val="001E2ED2"/>
    <w:rsid w:val="001E34B3"/>
    <w:rsid w:val="001E7BC3"/>
    <w:rsid w:val="001F0076"/>
    <w:rsid w:val="00201B88"/>
    <w:rsid w:val="00206DA7"/>
    <w:rsid w:val="00215813"/>
    <w:rsid w:val="00220E4C"/>
    <w:rsid w:val="002331AC"/>
    <w:rsid w:val="00255104"/>
    <w:rsid w:val="002757B2"/>
    <w:rsid w:val="00276B7A"/>
    <w:rsid w:val="00282E3F"/>
    <w:rsid w:val="00292B0B"/>
    <w:rsid w:val="00292DEA"/>
    <w:rsid w:val="003030CF"/>
    <w:rsid w:val="003042A0"/>
    <w:rsid w:val="00307388"/>
    <w:rsid w:val="00362E39"/>
    <w:rsid w:val="00392054"/>
    <w:rsid w:val="003A7C65"/>
    <w:rsid w:val="003B49C0"/>
    <w:rsid w:val="003C52C6"/>
    <w:rsid w:val="003F4736"/>
    <w:rsid w:val="004152AE"/>
    <w:rsid w:val="00416657"/>
    <w:rsid w:val="0043570F"/>
    <w:rsid w:val="0043707B"/>
    <w:rsid w:val="004376AB"/>
    <w:rsid w:val="00445C06"/>
    <w:rsid w:val="00453E54"/>
    <w:rsid w:val="00454F9F"/>
    <w:rsid w:val="00491110"/>
    <w:rsid w:val="00497C97"/>
    <w:rsid w:val="004A1C0A"/>
    <w:rsid w:val="004B4783"/>
    <w:rsid w:val="004C416B"/>
    <w:rsid w:val="004D1220"/>
    <w:rsid w:val="004D1F46"/>
    <w:rsid w:val="005223F6"/>
    <w:rsid w:val="005224C8"/>
    <w:rsid w:val="00534A32"/>
    <w:rsid w:val="005512BB"/>
    <w:rsid w:val="00553E98"/>
    <w:rsid w:val="005566C5"/>
    <w:rsid w:val="00556933"/>
    <w:rsid w:val="00565D58"/>
    <w:rsid w:val="005671DC"/>
    <w:rsid w:val="0057529E"/>
    <w:rsid w:val="0059436E"/>
    <w:rsid w:val="00597063"/>
    <w:rsid w:val="00597FE2"/>
    <w:rsid w:val="005A0318"/>
    <w:rsid w:val="005A4E53"/>
    <w:rsid w:val="005E66C2"/>
    <w:rsid w:val="0064286D"/>
    <w:rsid w:val="00667703"/>
    <w:rsid w:val="0069641F"/>
    <w:rsid w:val="006B61AD"/>
    <w:rsid w:val="006D3ECC"/>
    <w:rsid w:val="006E7CC8"/>
    <w:rsid w:val="006F56F6"/>
    <w:rsid w:val="007079E9"/>
    <w:rsid w:val="0071348C"/>
    <w:rsid w:val="00715C9B"/>
    <w:rsid w:val="00723D51"/>
    <w:rsid w:val="00753980"/>
    <w:rsid w:val="00764A49"/>
    <w:rsid w:val="00780473"/>
    <w:rsid w:val="007833CD"/>
    <w:rsid w:val="0079353C"/>
    <w:rsid w:val="00797CC0"/>
    <w:rsid w:val="007A6535"/>
    <w:rsid w:val="007C0B89"/>
    <w:rsid w:val="007C44EA"/>
    <w:rsid w:val="007E0C40"/>
    <w:rsid w:val="0081100C"/>
    <w:rsid w:val="008165CE"/>
    <w:rsid w:val="00820050"/>
    <w:rsid w:val="00823714"/>
    <w:rsid w:val="008547CC"/>
    <w:rsid w:val="008551BA"/>
    <w:rsid w:val="008660A8"/>
    <w:rsid w:val="00880C28"/>
    <w:rsid w:val="008C034D"/>
    <w:rsid w:val="008C75CA"/>
    <w:rsid w:val="008E5263"/>
    <w:rsid w:val="008F0253"/>
    <w:rsid w:val="00904179"/>
    <w:rsid w:val="00905B30"/>
    <w:rsid w:val="0090672A"/>
    <w:rsid w:val="00913D48"/>
    <w:rsid w:val="009217A7"/>
    <w:rsid w:val="00930C66"/>
    <w:rsid w:val="00946260"/>
    <w:rsid w:val="00953FD7"/>
    <w:rsid w:val="009634CB"/>
    <w:rsid w:val="009A0918"/>
    <w:rsid w:val="009A25E1"/>
    <w:rsid w:val="009B11FF"/>
    <w:rsid w:val="009B4CC1"/>
    <w:rsid w:val="009C41AD"/>
    <w:rsid w:val="009D152F"/>
    <w:rsid w:val="009D57EE"/>
    <w:rsid w:val="009F224D"/>
    <w:rsid w:val="00A23A47"/>
    <w:rsid w:val="00A33BBA"/>
    <w:rsid w:val="00A46AC6"/>
    <w:rsid w:val="00A5261C"/>
    <w:rsid w:val="00A56FA7"/>
    <w:rsid w:val="00A66BEA"/>
    <w:rsid w:val="00A96C35"/>
    <w:rsid w:val="00AC14B8"/>
    <w:rsid w:val="00AC6317"/>
    <w:rsid w:val="00AC7493"/>
    <w:rsid w:val="00AD1A7B"/>
    <w:rsid w:val="00AD3DF3"/>
    <w:rsid w:val="00AD4516"/>
    <w:rsid w:val="00B01CFF"/>
    <w:rsid w:val="00B16E5A"/>
    <w:rsid w:val="00B24983"/>
    <w:rsid w:val="00B4177F"/>
    <w:rsid w:val="00B50BCB"/>
    <w:rsid w:val="00B5685D"/>
    <w:rsid w:val="00B80F00"/>
    <w:rsid w:val="00B82536"/>
    <w:rsid w:val="00B90B5C"/>
    <w:rsid w:val="00BA65B8"/>
    <w:rsid w:val="00BB2567"/>
    <w:rsid w:val="00BC1425"/>
    <w:rsid w:val="00BD1444"/>
    <w:rsid w:val="00BD1CEA"/>
    <w:rsid w:val="00BE13F0"/>
    <w:rsid w:val="00BF6289"/>
    <w:rsid w:val="00BF6D9E"/>
    <w:rsid w:val="00C103BE"/>
    <w:rsid w:val="00C16682"/>
    <w:rsid w:val="00C27872"/>
    <w:rsid w:val="00C44C49"/>
    <w:rsid w:val="00C46B3C"/>
    <w:rsid w:val="00C56D53"/>
    <w:rsid w:val="00C67C78"/>
    <w:rsid w:val="00CA516C"/>
    <w:rsid w:val="00CB38A6"/>
    <w:rsid w:val="00CB75D6"/>
    <w:rsid w:val="00CD464B"/>
    <w:rsid w:val="00CE5B5B"/>
    <w:rsid w:val="00CE63F7"/>
    <w:rsid w:val="00CF7D0A"/>
    <w:rsid w:val="00D526F2"/>
    <w:rsid w:val="00D5632A"/>
    <w:rsid w:val="00D60905"/>
    <w:rsid w:val="00D65C52"/>
    <w:rsid w:val="00D70C95"/>
    <w:rsid w:val="00D8388C"/>
    <w:rsid w:val="00DA6FDB"/>
    <w:rsid w:val="00DB6718"/>
    <w:rsid w:val="00DC20E1"/>
    <w:rsid w:val="00DD20E3"/>
    <w:rsid w:val="00DE04D2"/>
    <w:rsid w:val="00DE6E90"/>
    <w:rsid w:val="00E179D2"/>
    <w:rsid w:val="00E312F9"/>
    <w:rsid w:val="00E47D07"/>
    <w:rsid w:val="00E6182A"/>
    <w:rsid w:val="00E63075"/>
    <w:rsid w:val="00E67D2A"/>
    <w:rsid w:val="00E8453A"/>
    <w:rsid w:val="00E85458"/>
    <w:rsid w:val="00EA633E"/>
    <w:rsid w:val="00EA79F8"/>
    <w:rsid w:val="00EB2813"/>
    <w:rsid w:val="00EC66BB"/>
    <w:rsid w:val="00F17ED6"/>
    <w:rsid w:val="00F35061"/>
    <w:rsid w:val="00F52763"/>
    <w:rsid w:val="00F5753D"/>
    <w:rsid w:val="00F718DC"/>
    <w:rsid w:val="00F90059"/>
    <w:rsid w:val="00F905EF"/>
    <w:rsid w:val="00F9424E"/>
    <w:rsid w:val="00FB19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rules v:ext="edit">
        <o:r id="V:Rule8" type="connector" idref="#Прямая со стрелкой 11"/>
        <o:r id="V:Rule9" type="connector" idref="#Прямая со стрелкой 9"/>
        <o:r id="V:Rule10" type="connector" idref="#Прямая со стрелкой 10"/>
        <o:r id="V:Rule11" type="connector" idref="#Прямая со стрелкой 6"/>
        <o:r id="V:Rule12" type="connector" idref="#Прямая со стрелкой 8"/>
        <o:r id="V:Rule13" type="connector" idref="#Прямая со стрелкой 7"/>
        <o:r id="V:Rule14" type="connector" idref="#Прямая со стрелкой 1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3BB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A33BBA"/>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A33BBA"/>
    <w:pPr>
      <w:tabs>
        <w:tab w:val="center" w:pos="4677"/>
        <w:tab w:val="right" w:pos="9355"/>
      </w:tabs>
    </w:pPr>
  </w:style>
  <w:style w:type="character" w:customStyle="1" w:styleId="a4">
    <w:name w:val="Нижний колонтитул Знак"/>
    <w:basedOn w:val="a0"/>
    <w:link w:val="a3"/>
    <w:rsid w:val="00A33BBA"/>
    <w:rPr>
      <w:rFonts w:ascii="Times New Roman" w:eastAsia="Times New Roman" w:hAnsi="Times New Roman" w:cs="Times New Roman"/>
      <w:sz w:val="24"/>
      <w:szCs w:val="24"/>
      <w:lang w:eastAsia="ru-RU"/>
    </w:rPr>
  </w:style>
  <w:style w:type="character" w:styleId="a5">
    <w:name w:val="page number"/>
    <w:basedOn w:val="a0"/>
    <w:rsid w:val="00A33BBA"/>
  </w:style>
  <w:style w:type="character" w:customStyle="1" w:styleId="10">
    <w:name w:val="Заголовок 1 Знак"/>
    <w:basedOn w:val="a0"/>
    <w:link w:val="1"/>
    <w:uiPriority w:val="9"/>
    <w:rsid w:val="00A33BBA"/>
    <w:rPr>
      <w:rFonts w:asciiTheme="majorHAnsi" w:eastAsiaTheme="majorEastAsia" w:hAnsiTheme="majorHAnsi" w:cstheme="majorBidi"/>
      <w:color w:val="2E74B5" w:themeColor="accent1" w:themeShade="BF"/>
      <w:sz w:val="32"/>
      <w:szCs w:val="32"/>
      <w:lang w:eastAsia="ru-RU"/>
    </w:rPr>
  </w:style>
  <w:style w:type="paragraph" w:styleId="a6">
    <w:name w:val="TOC Heading"/>
    <w:basedOn w:val="1"/>
    <w:next w:val="a"/>
    <w:uiPriority w:val="39"/>
    <w:semiHidden/>
    <w:unhideWhenUsed/>
    <w:qFormat/>
    <w:rsid w:val="00A33BBA"/>
    <w:p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Default">
    <w:name w:val="Default"/>
    <w:rsid w:val="000D2CE9"/>
    <w:pPr>
      <w:autoSpaceDE w:val="0"/>
      <w:autoSpaceDN w:val="0"/>
      <w:adjustRightInd w:val="0"/>
      <w:spacing w:after="0" w:line="240" w:lineRule="auto"/>
    </w:pPr>
    <w:rPr>
      <w:rFonts w:ascii="Times New Roman" w:hAnsi="Times New Roman" w:cs="Times New Roman"/>
      <w:color w:val="000000"/>
      <w:sz w:val="24"/>
      <w:szCs w:val="24"/>
    </w:rPr>
  </w:style>
  <w:style w:type="paragraph" w:styleId="a7">
    <w:name w:val="List Paragraph"/>
    <w:basedOn w:val="a"/>
    <w:uiPriority w:val="34"/>
    <w:qFormat/>
    <w:rsid w:val="009634CB"/>
    <w:pPr>
      <w:ind w:left="720"/>
      <w:contextualSpacing/>
    </w:pPr>
  </w:style>
  <w:style w:type="paragraph" w:customStyle="1" w:styleId="WW-">
    <w:name w:val="WW-Текст"/>
    <w:basedOn w:val="a"/>
    <w:rsid w:val="00195223"/>
    <w:pPr>
      <w:suppressAutoHyphens/>
    </w:pPr>
    <w:rPr>
      <w:rFonts w:ascii="Courier New" w:hAnsi="Courier New" w:cs="Courier New"/>
      <w:sz w:val="20"/>
      <w:szCs w:val="20"/>
      <w:lang w:val="en-US" w:eastAsia="ar-SA"/>
    </w:rPr>
  </w:style>
  <w:style w:type="paragraph" w:styleId="a8">
    <w:name w:val="Normal (Web)"/>
    <w:basedOn w:val="a"/>
    <w:rsid w:val="00195223"/>
    <w:pPr>
      <w:suppressAutoHyphens/>
      <w:textAlignment w:val="top"/>
    </w:pPr>
    <w:rPr>
      <w:rFonts w:eastAsia="Calibri"/>
      <w:lang w:eastAsia="ar-SA"/>
    </w:rPr>
  </w:style>
  <w:style w:type="paragraph" w:styleId="a9">
    <w:name w:val="header"/>
    <w:basedOn w:val="a"/>
    <w:link w:val="aa"/>
    <w:uiPriority w:val="99"/>
    <w:unhideWhenUsed/>
    <w:rsid w:val="00EA79F8"/>
    <w:pPr>
      <w:tabs>
        <w:tab w:val="center" w:pos="4677"/>
        <w:tab w:val="right" w:pos="9355"/>
      </w:tabs>
    </w:pPr>
  </w:style>
  <w:style w:type="character" w:customStyle="1" w:styleId="aa">
    <w:name w:val="Верхний колонтитул Знак"/>
    <w:basedOn w:val="a0"/>
    <w:link w:val="a9"/>
    <w:uiPriority w:val="99"/>
    <w:rsid w:val="00EA79F8"/>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EA79F8"/>
    <w:rPr>
      <w:rFonts w:ascii="Segoe UI" w:hAnsi="Segoe UI" w:cs="Segoe UI"/>
      <w:sz w:val="18"/>
      <w:szCs w:val="18"/>
    </w:rPr>
  </w:style>
  <w:style w:type="character" w:customStyle="1" w:styleId="ac">
    <w:name w:val="Текст выноски Знак"/>
    <w:basedOn w:val="a0"/>
    <w:link w:val="ab"/>
    <w:uiPriority w:val="99"/>
    <w:semiHidden/>
    <w:rsid w:val="00EA79F8"/>
    <w:rPr>
      <w:rFonts w:ascii="Segoe UI" w:eastAsia="Times New Roman" w:hAnsi="Segoe UI" w:cs="Segoe UI"/>
      <w:sz w:val="18"/>
      <w:szCs w:val="18"/>
      <w:lang w:eastAsia="ru-RU"/>
    </w:rPr>
  </w:style>
  <w:style w:type="paragraph" w:customStyle="1" w:styleId="11">
    <w:name w:val="Обычный1"/>
    <w:rsid w:val="004152AE"/>
    <w:pPr>
      <w:widowControl w:val="0"/>
      <w:suppressAutoHyphens/>
      <w:autoSpaceDE w:val="0"/>
      <w:spacing w:after="0" w:line="240" w:lineRule="auto"/>
    </w:pPr>
    <w:rPr>
      <w:rFonts w:ascii="Times New Roman" w:eastAsia="Times New Roman" w:hAnsi="Times New Roman" w:cs="Times New Roman"/>
      <w:sz w:val="20"/>
      <w:szCs w:val="20"/>
      <w:lang w:eastAsia="ar-SA"/>
    </w:rPr>
  </w:style>
  <w:style w:type="paragraph" w:styleId="ad">
    <w:name w:val="No Spacing"/>
    <w:uiPriority w:val="1"/>
    <w:qFormat/>
    <w:rsid w:val="00276B7A"/>
    <w:pPr>
      <w:spacing w:after="0" w:line="240" w:lineRule="auto"/>
    </w:pPr>
  </w:style>
  <w:style w:type="character" w:styleId="ae">
    <w:name w:val="Emphasis"/>
    <w:qFormat/>
    <w:rsid w:val="00187528"/>
    <w:rPr>
      <w:i/>
      <w:iCs/>
    </w:rPr>
  </w:style>
  <w:style w:type="character" w:customStyle="1" w:styleId="text-meta">
    <w:name w:val="text-meta"/>
    <w:basedOn w:val="a0"/>
    <w:rsid w:val="00187528"/>
  </w:style>
  <w:style w:type="paragraph" w:styleId="af">
    <w:name w:val="caption"/>
    <w:basedOn w:val="a"/>
    <w:next w:val="a"/>
    <w:uiPriority w:val="35"/>
    <w:unhideWhenUsed/>
    <w:qFormat/>
    <w:rsid w:val="001410A8"/>
    <w:pPr>
      <w:spacing w:after="200"/>
    </w:pPr>
    <w:rPr>
      <w:b/>
      <w:bCs/>
      <w:color w:val="5B9BD5" w:themeColor="accent1"/>
      <w:sz w:val="18"/>
      <w:szCs w:val="18"/>
    </w:rPr>
  </w:style>
  <w:style w:type="character" w:styleId="af0">
    <w:name w:val="Hyperlink"/>
    <w:basedOn w:val="a0"/>
    <w:uiPriority w:val="99"/>
    <w:unhideWhenUsed/>
    <w:rsid w:val="001410A8"/>
    <w:rPr>
      <w:color w:val="0563C1" w:themeColor="hyperlink"/>
      <w:u w:val="single"/>
    </w:rPr>
  </w:style>
  <w:style w:type="character" w:customStyle="1" w:styleId="previewtxt">
    <w:name w:val="previewtxt"/>
    <w:basedOn w:val="a0"/>
    <w:rsid w:val="00904179"/>
  </w:style>
  <w:style w:type="character" w:customStyle="1" w:styleId="doctitle">
    <w:name w:val="doctitle"/>
    <w:basedOn w:val="a0"/>
    <w:rsid w:val="00AD4516"/>
  </w:style>
  <w:style w:type="character" w:customStyle="1" w:styleId="apple-converted-space">
    <w:name w:val="apple-converted-space"/>
    <w:basedOn w:val="a0"/>
    <w:rsid w:val="00AD4516"/>
  </w:style>
  <w:style w:type="character" w:customStyle="1" w:styleId="author-listitem">
    <w:name w:val="author-list__item"/>
    <w:basedOn w:val="a0"/>
    <w:rsid w:val="00AD4516"/>
  </w:style>
  <w:style w:type="character" w:customStyle="1" w:styleId="author-listitemauthor-listitem--last">
    <w:name w:val="author-list__item author-list__item--last"/>
    <w:basedOn w:val="a0"/>
    <w:rsid w:val="00AD4516"/>
  </w:style>
  <w:style w:type="character" w:styleId="af1">
    <w:name w:val="Strong"/>
    <w:qFormat/>
    <w:rsid w:val="00220E4C"/>
    <w:rPr>
      <w:b/>
      <w:bCs/>
    </w:rPr>
  </w:style>
  <w:style w:type="paragraph" w:styleId="af2">
    <w:name w:val="Plain Text"/>
    <w:basedOn w:val="a"/>
    <w:link w:val="af3"/>
    <w:uiPriority w:val="99"/>
    <w:unhideWhenUsed/>
    <w:rsid w:val="00F5753D"/>
    <w:rPr>
      <w:rFonts w:ascii="Consolas" w:eastAsiaTheme="minorHAnsi" w:hAnsi="Consolas" w:cstheme="minorBidi"/>
      <w:sz w:val="21"/>
      <w:szCs w:val="21"/>
      <w:lang w:eastAsia="en-US"/>
    </w:rPr>
  </w:style>
  <w:style w:type="character" w:customStyle="1" w:styleId="af3">
    <w:name w:val="Текст Знак"/>
    <w:basedOn w:val="a0"/>
    <w:link w:val="af2"/>
    <w:uiPriority w:val="99"/>
    <w:rsid w:val="00F5753D"/>
    <w:rPr>
      <w:rFonts w:ascii="Consolas" w:hAnsi="Consolas"/>
      <w:sz w:val="21"/>
      <w:szCs w:val="21"/>
    </w:rPr>
  </w:style>
  <w:style w:type="table" w:styleId="af4">
    <w:name w:val="Table Grid"/>
    <w:basedOn w:val="a1"/>
    <w:uiPriority w:val="59"/>
    <w:rsid w:val="007539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eta-valuedoi">
    <w:name w:val="meta-value doi"/>
    <w:basedOn w:val="a0"/>
    <w:rsid w:val="0057529E"/>
  </w:style>
</w:styles>
</file>

<file path=word/webSettings.xml><?xml version="1.0" encoding="utf-8"?>
<w:webSettings xmlns:r="http://schemas.openxmlformats.org/officeDocument/2006/relationships" xmlns:w="http://schemas.openxmlformats.org/wordprocessingml/2006/main">
  <w:divs>
    <w:div w:id="562981543">
      <w:bodyDiv w:val="1"/>
      <w:marLeft w:val="0"/>
      <w:marRight w:val="0"/>
      <w:marTop w:val="0"/>
      <w:marBottom w:val="0"/>
      <w:divBdr>
        <w:top w:val="none" w:sz="0" w:space="0" w:color="auto"/>
        <w:left w:val="none" w:sz="0" w:space="0" w:color="auto"/>
        <w:bottom w:val="none" w:sz="0" w:space="0" w:color="auto"/>
        <w:right w:val="none" w:sz="0" w:space="0" w:color="auto"/>
      </w:divBdr>
    </w:div>
    <w:div w:id="851534635">
      <w:bodyDiv w:val="1"/>
      <w:marLeft w:val="0"/>
      <w:marRight w:val="0"/>
      <w:marTop w:val="0"/>
      <w:marBottom w:val="0"/>
      <w:divBdr>
        <w:top w:val="none" w:sz="0" w:space="0" w:color="auto"/>
        <w:left w:val="none" w:sz="0" w:space="0" w:color="auto"/>
        <w:bottom w:val="none" w:sz="0" w:space="0" w:color="auto"/>
        <w:right w:val="none" w:sz="0" w:space="0" w:color="auto"/>
      </w:divBdr>
    </w:div>
    <w:div w:id="1117674762">
      <w:bodyDiv w:val="1"/>
      <w:marLeft w:val="0"/>
      <w:marRight w:val="0"/>
      <w:marTop w:val="0"/>
      <w:marBottom w:val="0"/>
      <w:divBdr>
        <w:top w:val="none" w:sz="0" w:space="0" w:color="auto"/>
        <w:left w:val="none" w:sz="0" w:space="0" w:color="auto"/>
        <w:bottom w:val="none" w:sz="0" w:space="0" w:color="auto"/>
        <w:right w:val="none" w:sz="0" w:space="0" w:color="auto"/>
      </w:divBdr>
    </w:div>
    <w:div w:id="1545287821">
      <w:bodyDiv w:val="1"/>
      <w:marLeft w:val="0"/>
      <w:marRight w:val="0"/>
      <w:marTop w:val="0"/>
      <w:marBottom w:val="0"/>
      <w:divBdr>
        <w:top w:val="none" w:sz="0" w:space="0" w:color="auto"/>
        <w:left w:val="none" w:sz="0" w:space="0" w:color="auto"/>
        <w:bottom w:val="none" w:sz="0" w:space="0" w:color="auto"/>
        <w:right w:val="none" w:sz="0" w:space="0" w:color="auto"/>
      </w:divBdr>
    </w:div>
    <w:div w:id="1860505031">
      <w:bodyDiv w:val="1"/>
      <w:marLeft w:val="0"/>
      <w:marRight w:val="0"/>
      <w:marTop w:val="0"/>
      <w:marBottom w:val="0"/>
      <w:divBdr>
        <w:top w:val="none" w:sz="0" w:space="0" w:color="auto"/>
        <w:left w:val="none" w:sz="0" w:space="0" w:color="auto"/>
        <w:bottom w:val="none" w:sz="0" w:space="0" w:color="auto"/>
        <w:right w:val="none" w:sz="0" w:space="0" w:color="auto"/>
      </w:divBdr>
    </w:div>
    <w:div w:id="1956327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ipgg.sbras.ru/ru/person/ipgg-reshetovagv"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7.jpeg"/><Relationship Id="rId10" Type="http://schemas.openxmlformats.org/officeDocument/2006/relationships/image" Target="media/image4.png"/><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www.ipgg.sbras.ru/ru/science/publications/publ-otsenka-razreshayuschey-sposobnosti-metoda-obrascheniya-579589-20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194</TotalTime>
  <Pages>20</Pages>
  <Words>5783</Words>
  <Characters>32964</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38670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Анна</cp:lastModifiedBy>
  <cp:revision>14</cp:revision>
  <cp:lastPrinted>2015-03-13T12:00:00Z</cp:lastPrinted>
  <dcterms:created xsi:type="dcterms:W3CDTF">2020-12-17T11:36:00Z</dcterms:created>
  <dcterms:modified xsi:type="dcterms:W3CDTF">2020-12-25T11:49:00Z</dcterms:modified>
</cp:coreProperties>
</file>