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36" w:rsidRDefault="008D3736" w:rsidP="008D3736">
      <w:pPr>
        <w:spacing w:after="198"/>
        <w:ind w:left="1334" w:right="1324" w:hanging="10"/>
        <w:jc w:val="center"/>
      </w:pPr>
      <w:bookmarkStart w:id="0" w:name="_GoBack"/>
      <w:r>
        <w:rPr>
          <w:sz w:val="24"/>
        </w:rPr>
        <w:t xml:space="preserve">Отчет по этапам НИР, завершенным в 2010 году в соответствии с </w:t>
      </w:r>
      <w:bookmarkEnd w:id="0"/>
      <w:r>
        <w:rPr>
          <w:sz w:val="24"/>
        </w:rPr>
        <w:t>планом НИР института</w:t>
      </w:r>
    </w:p>
    <w:p w:rsidR="008D3736" w:rsidRDefault="008D3736" w:rsidP="008D3736">
      <w:pPr>
        <w:ind w:firstLine="0"/>
      </w:pPr>
      <w:r>
        <w:rPr>
          <w:sz w:val="20"/>
        </w:rPr>
        <w:t xml:space="preserve">Проект НИР 1.4.1.1. </w:t>
      </w:r>
      <w:r>
        <w:t>«Математическое моделирование природных и техногенных геофизических полей в средах сложной геометрии и реологии»</w:t>
      </w:r>
    </w:p>
    <w:p w:rsidR="008D3736" w:rsidRDefault="008D3736" w:rsidP="008D3736">
      <w:pPr>
        <w:ind w:firstLine="0"/>
      </w:pPr>
      <w:r>
        <w:t xml:space="preserve">(№ </w:t>
      </w:r>
      <w:proofErr w:type="spellStart"/>
      <w:r>
        <w:t>госрегистрации</w:t>
      </w:r>
      <w:proofErr w:type="spellEnd"/>
      <w:r>
        <w:t xml:space="preserve"> 01201002449)</w:t>
      </w:r>
    </w:p>
    <w:p w:rsidR="008D3736" w:rsidRDefault="008D3736" w:rsidP="008D3736">
      <w:pPr>
        <w:ind w:firstLine="0"/>
      </w:pPr>
      <w:r>
        <w:t>(Научный руководитель проекта–– академик РАН Б.Г. Михайленко)</w:t>
      </w:r>
    </w:p>
    <w:p w:rsidR="008D3736" w:rsidRDefault="008D3736" w:rsidP="008D3736">
      <w:pPr>
        <w:spacing w:after="273"/>
        <w:ind w:firstLine="0"/>
      </w:pPr>
      <w:r>
        <w:t>Раздел 1. «Математическое моделирование сложных природных и технических систем» (Руководитель–– академик РАН Б.Г. Михайленко)</w:t>
      </w:r>
    </w:p>
    <w:p w:rsidR="008D3736" w:rsidRDefault="008D3736" w:rsidP="008D3736">
      <w:r>
        <w:t>Создано программное обеспечение, для определения атрибутов сети микротрещин в геологической среде. Рассмотрены двумерные модели как для идеально-упругих, так и для вязкоупругих сред. Проведено конечно-разностное моделирование с помощью измельчения сеток.</w:t>
      </w:r>
    </w:p>
    <w:p w:rsidR="008D3736" w:rsidRDefault="008D3736" w:rsidP="008D3736">
      <w:r>
        <w:t>Создан метод аналитического моделирования для сложно построенных сред 2.5D геометрии. На основе этого метода созданы алгоритмы точного расчета отдельных типов волн.</w:t>
      </w:r>
    </w:p>
    <w:p w:rsidR="008D3736" w:rsidRDefault="008D3736" w:rsidP="008D3736">
      <w:r>
        <w:t xml:space="preserve">Разработан высокоточный метод решения динамических задач, основанный на комплексировании преобразования Фурье, конечно-разностного метода и преобразования </w:t>
      </w:r>
      <w:proofErr w:type="spellStart"/>
      <w:r>
        <w:t>Лагерра</w:t>
      </w:r>
      <w:proofErr w:type="spellEnd"/>
      <w:r>
        <w:t xml:space="preserve"> по времени на основе пошаговой модификации, суть которой состоит в том, что преобразование </w:t>
      </w:r>
      <w:proofErr w:type="spellStart"/>
      <w:r>
        <w:t>Лагерра</w:t>
      </w:r>
      <w:proofErr w:type="spellEnd"/>
      <w:r>
        <w:t xml:space="preserve"> используется на последовательности конечных интервалов по времени. Полученное решение в конце одного временного отрезка используется в качестве начальных данных для решения задачи на следующем временном отрезке.</w:t>
      </w:r>
    </w:p>
    <w:p w:rsidR="008D3736" w:rsidRDefault="008D3736" w:rsidP="008D3736">
      <w:r>
        <w:t xml:space="preserve">Предложен, обоснован и реализован конечно-разностный метод численного моделирования сейсмических волн в разномасштабных средах на основе применения сеток с локальным пространственно-временным измельчением. Созданное на его основе параллельное программное обеспечение дает уникальную возможность детального анализа процессов взаимодействия сейсмических волн с тонкой структурой пласта-коллектора и разработки качественно новых методов поиска и разведки месторождений нефти и газа за счет локации зон повышенной </w:t>
      </w:r>
      <w:proofErr w:type="spellStart"/>
      <w:r>
        <w:t>трещиноватости</w:t>
      </w:r>
      <w:proofErr w:type="spellEnd"/>
      <w:r>
        <w:t xml:space="preserve"> и прогнозирования их </w:t>
      </w:r>
      <w:proofErr w:type="spellStart"/>
      <w:r>
        <w:t>флюидонасыщенности</w:t>
      </w:r>
      <w:proofErr w:type="spellEnd"/>
      <w:r>
        <w:t xml:space="preserve">. Эта работа принимала участие в конкурсе по применению высокопроизводительных вычислений «Невозможное стало возможным: реальные приложения для HPC», организованным компанией </w:t>
      </w:r>
      <w:proofErr w:type="spellStart"/>
      <w:r>
        <w:t>Intel</w:t>
      </w:r>
      <w:proofErr w:type="spellEnd"/>
      <w:r>
        <w:t xml:space="preserve"> совместно с Российской корпорацией </w:t>
      </w:r>
      <w:proofErr w:type="spellStart"/>
      <w:r>
        <w:t>нанотехнологий</w:t>
      </w:r>
      <w:proofErr w:type="spellEnd"/>
      <w:r>
        <w:t xml:space="preserve"> («РОСНАНО») в 2010 г. и заняла 1 место.</w:t>
      </w:r>
    </w:p>
    <w:p w:rsidR="008D3736" w:rsidRDefault="008D3736" w:rsidP="008D3736">
      <w:pPr>
        <w:spacing w:after="360"/>
        <w:ind w:firstLine="0"/>
      </w:pPr>
      <w:r>
        <w:t>(к.ф.-м.н. Г.В. Решетова)</w:t>
      </w:r>
    </w:p>
    <w:p w:rsidR="002C74CC" w:rsidRPr="008D3736" w:rsidRDefault="002C74CC">
      <w:pPr>
        <w:rPr>
          <w:b/>
        </w:rPr>
      </w:pPr>
    </w:p>
    <w:sectPr w:rsidR="002C74CC" w:rsidRPr="008D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36"/>
    <w:rsid w:val="002C74CC"/>
    <w:rsid w:val="008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6C14-A0A6-4827-9D89-171354AD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36"/>
    <w:pPr>
      <w:spacing w:after="47" w:line="246" w:lineRule="auto"/>
      <w:ind w:left="-15" w:right="-15" w:firstLine="317"/>
      <w:jc w:val="both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2015-06-11T08:23:00Z</dcterms:created>
  <dcterms:modified xsi:type="dcterms:W3CDTF">2015-06-11T08:25:00Z</dcterms:modified>
</cp:coreProperties>
</file>