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770E" w14:textId="0FABDECD" w:rsidR="00FD17CE" w:rsidRPr="005533B8" w:rsidRDefault="00FD17CE" w:rsidP="00F03F48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533B8">
        <w:rPr>
          <w:rStyle w:val="Strong"/>
          <w:rFonts w:ascii="Arial" w:hAnsi="Arial" w:cs="Arial"/>
          <w:sz w:val="28"/>
          <w:szCs w:val="28"/>
        </w:rPr>
        <w:t>СЕКЦИЯ </w:t>
      </w:r>
      <w:r w:rsidR="00F03F48" w:rsidRPr="00F03F48">
        <w:rPr>
          <w:rStyle w:val="Strong"/>
          <w:rFonts w:ascii="Arial" w:hAnsi="Arial" w:cs="Arial"/>
          <w:sz w:val="28"/>
          <w:szCs w:val="28"/>
        </w:rPr>
        <w:t>2</w:t>
      </w:r>
      <w:r w:rsidRPr="005533B8">
        <w:rPr>
          <w:rStyle w:val="Strong"/>
          <w:rFonts w:ascii="Arial" w:hAnsi="Arial" w:cs="Arial"/>
          <w:sz w:val="28"/>
          <w:szCs w:val="28"/>
        </w:rPr>
        <w:t>:</w:t>
      </w:r>
      <w:r w:rsidRPr="005533B8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F03F48" w:rsidRPr="00387610">
        <w:rPr>
          <w:rFonts w:ascii="Arial" w:hAnsi="Arial" w:cs="Arial"/>
          <w:b/>
          <w:bCs/>
          <w:sz w:val="28"/>
          <w:szCs w:val="28"/>
        </w:rPr>
        <w:t>Мониторинг Земли: технологии, алгоритмическое</w:t>
      </w:r>
      <w:r w:rsidR="00F03F48">
        <w:rPr>
          <w:rFonts w:ascii="Arial" w:hAnsi="Arial" w:cs="Arial"/>
          <w:b/>
          <w:bCs/>
          <w:sz w:val="28"/>
          <w:szCs w:val="28"/>
        </w:rPr>
        <w:br/>
      </w:r>
      <w:r w:rsidR="00F03F48" w:rsidRPr="00387610">
        <w:rPr>
          <w:rFonts w:ascii="Arial" w:hAnsi="Arial" w:cs="Arial"/>
          <w:b/>
          <w:bCs/>
          <w:sz w:val="28"/>
          <w:szCs w:val="28"/>
        </w:rPr>
        <w:t>и программное обеспечение обработки и анализа</w:t>
      </w:r>
      <w:r w:rsidR="00F03F48">
        <w:rPr>
          <w:rFonts w:ascii="Arial" w:hAnsi="Arial" w:cs="Arial"/>
          <w:b/>
          <w:bCs/>
          <w:sz w:val="28"/>
          <w:szCs w:val="28"/>
        </w:rPr>
        <w:br/>
      </w:r>
      <w:r w:rsidR="00F03F48" w:rsidRPr="00387610">
        <w:rPr>
          <w:rFonts w:ascii="Arial" w:hAnsi="Arial" w:cs="Arial"/>
          <w:b/>
          <w:bCs/>
          <w:sz w:val="28"/>
          <w:szCs w:val="28"/>
        </w:rPr>
        <w:t>данных дистанционного зондирования</w:t>
      </w:r>
    </w:p>
    <w:p w14:paraId="1EDC2EC0" w14:textId="77777777" w:rsidR="00FD17CE" w:rsidRPr="005533B8" w:rsidRDefault="00FD17CE" w:rsidP="00FD17CE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FA4D58" w14:textId="51CEE581" w:rsidR="00FD17CE" w:rsidRPr="00C54C1A" w:rsidRDefault="00F03F48" w:rsidP="00FD17CE">
      <w:pPr>
        <w:tabs>
          <w:tab w:val="left" w:pos="284"/>
          <w:tab w:val="right" w:leader="dot" w:pos="9639"/>
        </w:tabs>
        <w:ind w:firstLine="0"/>
        <w:jc w:val="center"/>
        <w:rPr>
          <w:b/>
          <w:i/>
          <w:sz w:val="28"/>
          <w:szCs w:val="28"/>
        </w:rPr>
      </w:pPr>
      <w:r w:rsidRPr="00F03F48">
        <w:rPr>
          <w:b/>
          <w:i/>
          <w:sz w:val="28"/>
          <w:szCs w:val="28"/>
        </w:rPr>
        <w:t>19 мая</w:t>
      </w:r>
      <w:r w:rsidR="001D3C2D" w:rsidRPr="001D3C2D">
        <w:rPr>
          <w:b/>
          <w:i/>
          <w:sz w:val="28"/>
          <w:szCs w:val="28"/>
        </w:rPr>
        <w:t xml:space="preserve"> 2021</w:t>
      </w:r>
      <w:r w:rsidR="001D3C2D">
        <w:rPr>
          <w:b/>
          <w:i/>
          <w:sz w:val="28"/>
          <w:szCs w:val="28"/>
        </w:rPr>
        <w:t> г.</w:t>
      </w:r>
      <w:r w:rsidRPr="00F03F48">
        <w:rPr>
          <w:b/>
          <w:i/>
          <w:sz w:val="28"/>
          <w:szCs w:val="28"/>
        </w:rPr>
        <w:t>, 10.00–13.00</w:t>
      </w:r>
      <w:r w:rsidR="00C54C1A">
        <w:rPr>
          <w:b/>
          <w:i/>
          <w:sz w:val="28"/>
          <w:szCs w:val="28"/>
        </w:rPr>
        <w:br/>
      </w:r>
      <w:r w:rsidR="00C54C1A">
        <w:rPr>
          <w:b/>
          <w:i/>
          <w:sz w:val="28"/>
          <w:szCs w:val="28"/>
          <w:lang w:val="en-US"/>
        </w:rPr>
        <w:t>Zoom</w:t>
      </w:r>
      <w:r w:rsidR="001D3C2D" w:rsidRPr="001D3C2D">
        <w:rPr>
          <w:b/>
          <w:i/>
          <w:sz w:val="28"/>
          <w:szCs w:val="28"/>
        </w:rPr>
        <w:br/>
      </w:r>
      <w:hyperlink r:id="rId5" w:history="1"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https</w:t>
        </w:r>
        <w:r w:rsidR="00C54C1A" w:rsidRPr="003E46E7">
          <w:rPr>
            <w:rStyle w:val="Hyperlink"/>
            <w:b/>
            <w:i/>
            <w:sz w:val="28"/>
            <w:szCs w:val="28"/>
          </w:rPr>
          <w:t>://</w:t>
        </w:r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us</w:t>
        </w:r>
        <w:r w:rsidR="00C54C1A" w:rsidRPr="003E46E7">
          <w:rPr>
            <w:rStyle w:val="Hyperlink"/>
            <w:b/>
            <w:i/>
            <w:sz w:val="28"/>
            <w:szCs w:val="28"/>
          </w:rPr>
          <w:t>02</w:t>
        </w:r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web</w:t>
        </w:r>
        <w:r w:rsidR="00C54C1A" w:rsidRPr="003E46E7">
          <w:rPr>
            <w:rStyle w:val="Hyperlink"/>
            <w:b/>
            <w:i/>
            <w:sz w:val="28"/>
            <w:szCs w:val="28"/>
          </w:rPr>
          <w:t>.</w:t>
        </w:r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zoom</w:t>
        </w:r>
        <w:r w:rsidR="00C54C1A" w:rsidRPr="003E46E7">
          <w:rPr>
            <w:rStyle w:val="Hyperlink"/>
            <w:b/>
            <w:i/>
            <w:sz w:val="28"/>
            <w:szCs w:val="28"/>
          </w:rPr>
          <w:t>.</w:t>
        </w:r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us</w:t>
        </w:r>
        <w:r w:rsidR="00C54C1A" w:rsidRPr="003E46E7">
          <w:rPr>
            <w:rStyle w:val="Hyperlink"/>
            <w:b/>
            <w:i/>
            <w:sz w:val="28"/>
            <w:szCs w:val="28"/>
          </w:rPr>
          <w:t>/</w:t>
        </w:r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j</w:t>
        </w:r>
        <w:r w:rsidR="00C54C1A" w:rsidRPr="003E46E7">
          <w:rPr>
            <w:rStyle w:val="Hyperlink"/>
            <w:b/>
            <w:i/>
            <w:sz w:val="28"/>
            <w:szCs w:val="28"/>
          </w:rPr>
          <w:t>/89883877595?</w:t>
        </w:r>
        <w:proofErr w:type="spellStart"/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pwd</w:t>
        </w:r>
        <w:proofErr w:type="spellEnd"/>
        <w:r w:rsidR="00C54C1A" w:rsidRPr="003E46E7">
          <w:rPr>
            <w:rStyle w:val="Hyperlink"/>
            <w:b/>
            <w:i/>
            <w:sz w:val="28"/>
            <w:szCs w:val="28"/>
          </w:rPr>
          <w:t>=</w:t>
        </w:r>
        <w:proofErr w:type="spellStart"/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Umt</w:t>
        </w:r>
        <w:proofErr w:type="spellEnd"/>
        <w:r w:rsidR="00C54C1A" w:rsidRPr="003E46E7">
          <w:rPr>
            <w:rStyle w:val="Hyperlink"/>
            <w:b/>
            <w:i/>
            <w:sz w:val="28"/>
            <w:szCs w:val="28"/>
          </w:rPr>
          <w:t>3</w:t>
        </w:r>
        <w:proofErr w:type="spellStart"/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ZTNrTFBvOWV</w:t>
        </w:r>
        <w:proofErr w:type="spellEnd"/>
        <w:r w:rsidR="00C54C1A" w:rsidRPr="003E46E7">
          <w:rPr>
            <w:rStyle w:val="Hyperlink"/>
            <w:b/>
            <w:i/>
            <w:sz w:val="28"/>
            <w:szCs w:val="28"/>
          </w:rPr>
          <w:t>1</w:t>
        </w:r>
        <w:proofErr w:type="spellStart"/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RmI</w:t>
        </w:r>
        <w:proofErr w:type="spellEnd"/>
        <w:r w:rsidR="00C54C1A" w:rsidRPr="003E46E7">
          <w:rPr>
            <w:rStyle w:val="Hyperlink"/>
            <w:b/>
            <w:i/>
            <w:sz w:val="28"/>
            <w:szCs w:val="28"/>
          </w:rPr>
          <w:t>3</w:t>
        </w:r>
        <w:proofErr w:type="spellStart"/>
        <w:r w:rsidR="00C54C1A" w:rsidRPr="003E46E7">
          <w:rPr>
            <w:rStyle w:val="Hyperlink"/>
            <w:b/>
            <w:i/>
            <w:sz w:val="28"/>
            <w:szCs w:val="28"/>
            <w:lang w:val="en-US"/>
          </w:rPr>
          <w:t>dGpDMzNPdz</w:t>
        </w:r>
        <w:proofErr w:type="spellEnd"/>
        <w:r w:rsidR="00C54C1A" w:rsidRPr="003E46E7">
          <w:rPr>
            <w:rStyle w:val="Hyperlink"/>
            <w:b/>
            <w:i/>
            <w:sz w:val="28"/>
            <w:szCs w:val="28"/>
          </w:rPr>
          <w:t>09</w:t>
        </w:r>
      </w:hyperlink>
    </w:p>
    <w:p w14:paraId="407621C1" w14:textId="77777777" w:rsidR="00FD17CE" w:rsidRPr="00DA6E01" w:rsidRDefault="00FD17CE" w:rsidP="00FD17CE">
      <w:pPr>
        <w:shd w:val="clear" w:color="auto" w:fill="FFFFFF"/>
        <w:rPr>
          <w:b/>
          <w:i/>
          <w:sz w:val="28"/>
          <w:szCs w:val="28"/>
        </w:rPr>
      </w:pPr>
    </w:p>
    <w:p w14:paraId="0EF9BB76" w14:textId="77777777" w:rsidR="00FD17CE" w:rsidRPr="00DA6E01" w:rsidRDefault="00FD17CE" w:rsidP="00FD17CE">
      <w:pPr>
        <w:tabs>
          <w:tab w:val="left" w:pos="1560"/>
          <w:tab w:val="center" w:pos="1701"/>
          <w:tab w:val="left" w:pos="2410"/>
          <w:tab w:val="left" w:pos="3402"/>
          <w:tab w:val="left" w:pos="4678"/>
          <w:tab w:val="left" w:pos="5387"/>
          <w:tab w:val="left" w:pos="5670"/>
          <w:tab w:val="left" w:pos="6379"/>
          <w:tab w:val="left" w:pos="6521"/>
          <w:tab w:val="left" w:pos="7371"/>
          <w:tab w:val="left" w:pos="8364"/>
        </w:tabs>
        <w:spacing w:after="120"/>
        <w:rPr>
          <w:sz w:val="28"/>
          <w:szCs w:val="28"/>
        </w:rPr>
      </w:pPr>
      <w:r w:rsidRPr="00DA6E01">
        <w:rPr>
          <w:b/>
          <w:i/>
          <w:sz w:val="28"/>
          <w:szCs w:val="28"/>
        </w:rPr>
        <w:t>Председатель:</w:t>
      </w:r>
    </w:p>
    <w:p w14:paraId="1D99693F" w14:textId="0F89A50F" w:rsidR="00FD17CE" w:rsidRPr="00DA6E01" w:rsidRDefault="00F03F48" w:rsidP="00FD17CE">
      <w:pPr>
        <w:tabs>
          <w:tab w:val="left" w:pos="1560"/>
          <w:tab w:val="center" w:pos="1701"/>
          <w:tab w:val="left" w:pos="2410"/>
          <w:tab w:val="left" w:pos="3402"/>
          <w:tab w:val="left" w:pos="4678"/>
          <w:tab w:val="left" w:pos="5387"/>
          <w:tab w:val="left" w:pos="5670"/>
          <w:tab w:val="left" w:pos="6379"/>
          <w:tab w:val="left" w:pos="6521"/>
          <w:tab w:val="left" w:pos="7371"/>
          <w:tab w:val="left" w:pos="8364"/>
        </w:tabs>
        <w:rPr>
          <w:sz w:val="28"/>
          <w:szCs w:val="28"/>
        </w:rPr>
      </w:pPr>
      <w:r w:rsidRPr="0055761F">
        <w:rPr>
          <w:sz w:val="28"/>
          <w:szCs w:val="28"/>
          <w:bdr w:val="single" w:sz="4" w:space="0" w:color="auto"/>
        </w:rPr>
        <w:t>Пяткин Валерий Павлович</w:t>
      </w:r>
      <w:r w:rsidRPr="00DA6E01">
        <w:rPr>
          <w:sz w:val="28"/>
          <w:szCs w:val="28"/>
        </w:rPr>
        <w:t>, д.т.н., профессор, главный научный сотрудник Лаборатории математического моделирования гидротермодинамических процессов в природной среде ИВМиМГ СО РАН, г. Новосибирск</w:t>
      </w:r>
    </w:p>
    <w:p w14:paraId="53A67E40" w14:textId="77777777" w:rsidR="00FD17CE" w:rsidRPr="00DA6E01" w:rsidRDefault="00FD17CE" w:rsidP="00FD17CE">
      <w:pPr>
        <w:tabs>
          <w:tab w:val="left" w:pos="1560"/>
          <w:tab w:val="center" w:pos="1701"/>
          <w:tab w:val="left" w:pos="2410"/>
          <w:tab w:val="left" w:pos="3402"/>
          <w:tab w:val="left" w:pos="4678"/>
          <w:tab w:val="left" w:pos="5387"/>
          <w:tab w:val="left" w:pos="5670"/>
          <w:tab w:val="left" w:pos="6379"/>
          <w:tab w:val="left" w:pos="6521"/>
          <w:tab w:val="left" w:pos="7371"/>
          <w:tab w:val="left" w:pos="8364"/>
        </w:tabs>
        <w:rPr>
          <w:b/>
          <w:i/>
          <w:sz w:val="28"/>
          <w:szCs w:val="28"/>
        </w:rPr>
      </w:pPr>
    </w:p>
    <w:p w14:paraId="354642C7" w14:textId="77777777" w:rsidR="00FD17CE" w:rsidRPr="00DA6E01" w:rsidRDefault="00FD17CE" w:rsidP="00FD17CE">
      <w:pPr>
        <w:tabs>
          <w:tab w:val="left" w:pos="1560"/>
          <w:tab w:val="left" w:pos="1701"/>
          <w:tab w:val="left" w:pos="3402"/>
          <w:tab w:val="left" w:pos="4678"/>
          <w:tab w:val="left" w:pos="5387"/>
          <w:tab w:val="left" w:pos="5670"/>
          <w:tab w:val="left" w:pos="6379"/>
          <w:tab w:val="left" w:pos="6521"/>
          <w:tab w:val="left" w:pos="7371"/>
          <w:tab w:val="left" w:pos="8364"/>
        </w:tabs>
        <w:spacing w:after="120"/>
        <w:rPr>
          <w:sz w:val="28"/>
          <w:szCs w:val="28"/>
        </w:rPr>
      </w:pPr>
      <w:r w:rsidRPr="00DA6E01">
        <w:rPr>
          <w:b/>
          <w:i/>
          <w:sz w:val="28"/>
          <w:szCs w:val="28"/>
        </w:rPr>
        <w:t>Секретарь:</w:t>
      </w:r>
    </w:p>
    <w:p w14:paraId="65B6CD58" w14:textId="39E1377C" w:rsidR="00F03F48" w:rsidRPr="00DA6E01" w:rsidRDefault="00F03F48" w:rsidP="00F03F48">
      <w:pPr>
        <w:tabs>
          <w:tab w:val="left" w:pos="1775"/>
          <w:tab w:val="left" w:pos="2075"/>
        </w:tabs>
        <w:rPr>
          <w:sz w:val="28"/>
          <w:szCs w:val="28"/>
        </w:rPr>
      </w:pPr>
      <w:r w:rsidRPr="00DA6E01">
        <w:rPr>
          <w:sz w:val="28"/>
          <w:szCs w:val="28"/>
        </w:rPr>
        <w:t>Русин Евгений Владимирович, к.т.н., старший научный сотрудник Лаборатории математического моделирования гидротермодинамических процессов в природной среде ИВМиМГ СО РАН, г. Новосибирск</w:t>
      </w:r>
    </w:p>
    <w:p w14:paraId="30F0A307" w14:textId="77777777" w:rsidR="00F03F48" w:rsidRPr="00DA6E01" w:rsidRDefault="00F03F48" w:rsidP="00F03F48">
      <w:pPr>
        <w:tabs>
          <w:tab w:val="left" w:pos="1775"/>
          <w:tab w:val="left" w:pos="2075"/>
        </w:tabs>
        <w:rPr>
          <w:sz w:val="28"/>
          <w:szCs w:val="28"/>
          <w:lang w:val="en-US"/>
        </w:rPr>
      </w:pPr>
      <w:r w:rsidRPr="00DA6E01">
        <w:rPr>
          <w:sz w:val="28"/>
          <w:szCs w:val="28"/>
          <w:lang w:val="en-US"/>
        </w:rPr>
        <w:t xml:space="preserve">e-mail: </w:t>
      </w:r>
      <w:hyperlink r:id="rId6" w:history="1">
        <w:r w:rsidRPr="00DA6E01">
          <w:rPr>
            <w:rStyle w:val="Hyperlink"/>
            <w:sz w:val="28"/>
            <w:szCs w:val="28"/>
            <w:lang w:val="en-US"/>
          </w:rPr>
          <w:t>rev@ooi.sscc.ru</w:t>
        </w:r>
      </w:hyperlink>
    </w:p>
    <w:p w14:paraId="3A0C26AE" w14:textId="77777777" w:rsidR="00FD17CE" w:rsidRPr="00DA6E01" w:rsidRDefault="00FD17CE" w:rsidP="00FD17CE">
      <w:pPr>
        <w:tabs>
          <w:tab w:val="left" w:pos="1134"/>
        </w:tabs>
        <w:rPr>
          <w:b/>
          <w:i/>
          <w:sz w:val="28"/>
          <w:szCs w:val="28"/>
          <w:lang w:val="en-US"/>
        </w:rPr>
      </w:pPr>
    </w:p>
    <w:p w14:paraId="7F34C709" w14:textId="77777777" w:rsidR="00FD17CE" w:rsidRPr="00DA6E01" w:rsidRDefault="00FD17CE" w:rsidP="00FD17CE">
      <w:pPr>
        <w:pStyle w:val="Default"/>
        <w:tabs>
          <w:tab w:val="left" w:pos="851"/>
        </w:tabs>
        <w:spacing w:after="120"/>
        <w:rPr>
          <w:b/>
          <w:i/>
          <w:color w:val="auto"/>
          <w:sz w:val="28"/>
          <w:szCs w:val="28"/>
        </w:rPr>
      </w:pPr>
      <w:r w:rsidRPr="00DA6E01">
        <w:rPr>
          <w:b/>
          <w:i/>
          <w:color w:val="auto"/>
          <w:sz w:val="28"/>
          <w:szCs w:val="28"/>
        </w:rPr>
        <w:t>Тематика секции:</w:t>
      </w:r>
    </w:p>
    <w:p w14:paraId="26C49EB4" w14:textId="01A352D9" w:rsidR="00FD17CE" w:rsidRPr="00DA6E01" w:rsidRDefault="00F03F48" w:rsidP="00FD17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</w:rPr>
      </w:pPr>
      <w:r w:rsidRPr="00DA6E01">
        <w:rPr>
          <w:sz w:val="28"/>
          <w:szCs w:val="28"/>
        </w:rPr>
        <w:t>технологии, алгоритмическое и программное обеспечение обработки и анализа данных дистанционного зондирования Земли;</w:t>
      </w:r>
    </w:p>
    <w:p w14:paraId="5BC5EB09" w14:textId="56363BF8" w:rsidR="00FD17CE" w:rsidRPr="00DA6E01" w:rsidRDefault="00F03F48" w:rsidP="00E3785A">
      <w:pPr>
        <w:pStyle w:val="Default"/>
        <w:numPr>
          <w:ilvl w:val="0"/>
          <w:numId w:val="1"/>
        </w:numPr>
        <w:tabs>
          <w:tab w:val="left" w:pos="284"/>
          <w:tab w:val="left" w:pos="851"/>
          <w:tab w:val="left" w:pos="90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left="0" w:firstLine="567"/>
        <w:rPr>
          <w:bCs/>
          <w:sz w:val="28"/>
          <w:szCs w:val="28"/>
        </w:rPr>
      </w:pPr>
      <w:r w:rsidRPr="00DA6E01">
        <w:rPr>
          <w:sz w:val="28"/>
          <w:szCs w:val="28"/>
        </w:rPr>
        <w:t>решение конкретных задач прикладных дистанционных исследований</w:t>
      </w:r>
      <w:r w:rsidR="00FD17CE" w:rsidRPr="00DA6E01">
        <w:rPr>
          <w:bCs/>
          <w:sz w:val="28"/>
          <w:szCs w:val="28"/>
        </w:rPr>
        <w:t>.</w:t>
      </w:r>
    </w:p>
    <w:p w14:paraId="52D6AE22" w14:textId="77777777" w:rsidR="00FD17CE" w:rsidRPr="00DA6E01" w:rsidRDefault="00FD17CE" w:rsidP="00FD17CE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rPr>
          <w:bCs/>
          <w:sz w:val="28"/>
          <w:szCs w:val="28"/>
        </w:rPr>
      </w:pPr>
    </w:p>
    <w:p w14:paraId="10E31D7B" w14:textId="77777777" w:rsidR="00FD17CE" w:rsidRPr="00DA6E01" w:rsidRDefault="00FD17CE" w:rsidP="00FD17CE">
      <w:pPr>
        <w:pStyle w:val="Default"/>
        <w:tabs>
          <w:tab w:val="left" w:pos="851"/>
        </w:tabs>
        <w:spacing w:after="120"/>
        <w:rPr>
          <w:b/>
          <w:i/>
          <w:color w:val="auto"/>
          <w:sz w:val="28"/>
          <w:szCs w:val="28"/>
        </w:rPr>
      </w:pPr>
      <w:r w:rsidRPr="00DA6E01">
        <w:rPr>
          <w:b/>
          <w:i/>
          <w:color w:val="auto"/>
          <w:sz w:val="28"/>
          <w:szCs w:val="28"/>
        </w:rPr>
        <w:t>Доклады:</w:t>
      </w:r>
    </w:p>
    <w:p w14:paraId="7E8FFAE8" w14:textId="63E2011A" w:rsidR="00116C78" w:rsidRPr="00116C78" w:rsidRDefault="00116C78" w:rsidP="00116C78">
      <w:pPr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1. 10:05-10:20</w:t>
      </w:r>
    </w:p>
    <w:p w14:paraId="0436D93B" w14:textId="02993FA7" w:rsidR="006C74C0" w:rsidRPr="00DA6E01" w:rsidRDefault="006C74C0" w:rsidP="00116C78">
      <w:pPr>
        <w:tabs>
          <w:tab w:val="left" w:pos="851"/>
        </w:tabs>
        <w:spacing w:line="233" w:lineRule="auto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proofErr w:type="spellStart"/>
      <w:r w:rsidRPr="00C54C1A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Купцова</w:t>
      </w:r>
      <w:proofErr w:type="spellEnd"/>
      <w:r w:rsidRPr="00C54C1A">
        <w:rPr>
          <w:rFonts w:eastAsia="Calibri" w:cs="Mangal"/>
          <w:b/>
          <w:bCs/>
          <w:iCs/>
          <w:sz w:val="28"/>
          <w:szCs w:val="28"/>
          <w:lang w:val="en-US" w:eastAsia="en-US" w:bidi="sa-IN"/>
        </w:rPr>
        <w:t> </w:t>
      </w:r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О.</w:t>
      </w:r>
      <w:r w:rsidRPr="00C54C1A">
        <w:rPr>
          <w:rFonts w:eastAsia="Calibri" w:cs="Mangal"/>
          <w:b/>
          <w:bCs/>
          <w:iCs/>
          <w:sz w:val="28"/>
          <w:szCs w:val="28"/>
          <w:lang w:val="en-US" w:eastAsia="en-US" w:bidi="sa-IN"/>
        </w:rPr>
        <w:t> </w:t>
      </w:r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В.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, ФГБОУ ВО «Сахалинский государственный университет», г.</w:t>
      </w:r>
      <w:r w:rsidR="00C54C1A">
        <w:rPr>
          <w:rFonts w:eastAsia="Calibri" w:cs="Mangal"/>
          <w:iCs/>
          <w:sz w:val="28"/>
          <w:szCs w:val="28"/>
          <w:lang w:val="en-US" w:eastAsia="en-US" w:bidi="sa-IN"/>
        </w:rPr>
        <w:t> 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Южно-Сахалинск</w:t>
      </w:r>
    </w:p>
    <w:p w14:paraId="491BB184" w14:textId="10689F4C" w:rsidR="00B71672" w:rsidRPr="00DA6E01" w:rsidRDefault="00DF7EC7" w:rsidP="00116C78">
      <w:pPr>
        <w:tabs>
          <w:tab w:val="left" w:pos="851"/>
        </w:tabs>
        <w:spacing w:line="233" w:lineRule="auto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r w:rsidRPr="00C54C1A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Верхотуров</w:t>
      </w:r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 xml:space="preserve"> А. А., </w:t>
      </w:r>
      <w:r w:rsidR="00B71672"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Мелкий В. А.</w:t>
      </w:r>
      <w:r w:rsidR="00B71672" w:rsidRPr="00DA6E01">
        <w:rPr>
          <w:rFonts w:eastAsia="Calibri" w:cs="Mangal"/>
          <w:iCs/>
          <w:sz w:val="28"/>
          <w:szCs w:val="28"/>
          <w:lang w:eastAsia="en-US" w:bidi="sa-IN"/>
        </w:rPr>
        <w:t xml:space="preserve">, </w:t>
      </w:r>
      <w:r w:rsidR="00B71672" w:rsidRPr="00DA6E01">
        <w:rPr>
          <w:rFonts w:eastAsia="Calibri" w:cs="Mangal"/>
          <w:sz w:val="28"/>
          <w:szCs w:val="28"/>
          <w:lang w:eastAsia="en-US" w:bidi="sa-IN"/>
        </w:rPr>
        <w:t>Институт морской геологии и геофизики ДВО РАН</w:t>
      </w:r>
      <w:r w:rsidR="00B71672" w:rsidRPr="00DA6E01">
        <w:rPr>
          <w:rFonts w:eastAsia="Calibri" w:cs="Mangal"/>
          <w:iCs/>
          <w:sz w:val="28"/>
          <w:szCs w:val="28"/>
          <w:lang w:eastAsia="en-US" w:bidi="sa-IN"/>
        </w:rPr>
        <w:t xml:space="preserve">, </w:t>
      </w:r>
      <w:r w:rsidR="00B71672" w:rsidRPr="00DA6E01">
        <w:rPr>
          <w:rFonts w:eastAsia="Calibri" w:cs="Mangal"/>
          <w:sz w:val="28"/>
          <w:szCs w:val="28"/>
          <w:lang w:eastAsia="en-US" w:bidi="sa-IN"/>
        </w:rPr>
        <w:t>г. Южно-Сахалинск</w:t>
      </w:r>
    </w:p>
    <w:p w14:paraId="51C147AD" w14:textId="5D596C34" w:rsidR="00FD17CE" w:rsidRPr="00116C78" w:rsidRDefault="00B71672" w:rsidP="00D91118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116C78">
        <w:rPr>
          <w:rFonts w:eastAsia="Calibri" w:cs="Mangal"/>
          <w:b/>
          <w:bCs/>
          <w:caps/>
          <w:sz w:val="28"/>
          <w:szCs w:val="28"/>
          <w:lang w:eastAsia="en-US" w:bidi="sa-IN"/>
        </w:rPr>
        <w:t>Технология создания карт дизъюнктивных нарушений на основе данных дистанционного зондирования Земли</w:t>
      </w:r>
    </w:p>
    <w:p w14:paraId="1E400E97" w14:textId="5EE048E5" w:rsidR="00116C78" w:rsidRDefault="00116C78" w:rsidP="00B90D81">
      <w:pPr>
        <w:keepNext/>
        <w:tabs>
          <w:tab w:val="left" w:pos="851"/>
        </w:tabs>
        <w:spacing w:after="120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lastRenderedPageBreak/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10: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-10: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35</w:t>
      </w:r>
    </w:p>
    <w:p w14:paraId="60DDD854" w14:textId="18B3D930" w:rsidR="00B90D81" w:rsidRDefault="003D64C2" w:rsidP="00B90D81">
      <w:pPr>
        <w:keepNext/>
        <w:tabs>
          <w:tab w:val="left" w:pos="851"/>
        </w:tabs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Донцов А. А.,</w:t>
      </w:r>
      <w:r w:rsidR="00B90D81" w:rsidRPr="00B90D81">
        <w:rPr>
          <w:rFonts w:eastAsia="Calibri" w:cs="Mangal"/>
          <w:iCs/>
          <w:sz w:val="28"/>
          <w:szCs w:val="28"/>
          <w:lang w:eastAsia="en-US" w:bidi="sa-IN"/>
        </w:rPr>
        <w:t xml:space="preserve"> </w:t>
      </w:r>
      <w:r w:rsidR="00B90D81" w:rsidRPr="00DA6E01">
        <w:rPr>
          <w:rFonts w:eastAsia="Calibri" w:cs="Mangal"/>
          <w:iCs/>
          <w:sz w:val="28"/>
          <w:szCs w:val="28"/>
          <w:lang w:eastAsia="en-US" w:bidi="sa-IN"/>
        </w:rPr>
        <w:t>Институт водных и экологических проблем СО РАН, г. Барнаул</w:t>
      </w:r>
    </w:p>
    <w:p w14:paraId="2CF3DDB5" w14:textId="02B5E702" w:rsidR="003D64C2" w:rsidRPr="00B90D81" w:rsidRDefault="003D64C2" w:rsidP="00B90D81">
      <w:pPr>
        <w:keepNext/>
        <w:tabs>
          <w:tab w:val="left" w:pos="851"/>
        </w:tabs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proofErr w:type="spellStart"/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Суторихин</w:t>
      </w:r>
      <w:proofErr w:type="spellEnd"/>
      <w:r w:rsidRPr="00C54C1A">
        <w:rPr>
          <w:rFonts w:eastAsia="Calibri" w:cs="Mangal"/>
          <w:b/>
          <w:bCs/>
          <w:iCs/>
          <w:sz w:val="28"/>
          <w:szCs w:val="28"/>
          <w:lang w:eastAsia="en-US" w:bidi="sa-IN"/>
        </w:rPr>
        <w:t> И. А.</w:t>
      </w:r>
      <w:r w:rsidR="00700A04" w:rsidRPr="00DA6E01">
        <w:rPr>
          <w:rFonts w:eastAsia="Calibri" w:cs="Mangal"/>
          <w:iCs/>
          <w:sz w:val="28"/>
          <w:szCs w:val="28"/>
          <w:lang w:eastAsia="en-US" w:bidi="sa-IN"/>
        </w:rPr>
        <w:t>,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 xml:space="preserve"> Институт водных и экологических проблем СО РАН, г. Барнаул</w:t>
      </w:r>
      <w:r w:rsidR="00B90D81" w:rsidRPr="00B90D81">
        <w:rPr>
          <w:rFonts w:eastAsia="Calibri" w:cs="Mangal"/>
          <w:iCs/>
          <w:sz w:val="28"/>
          <w:szCs w:val="28"/>
          <w:lang w:eastAsia="en-US" w:bidi="sa-IN"/>
        </w:rPr>
        <w:t xml:space="preserve">, </w:t>
      </w:r>
      <w:r w:rsidR="00B90D81" w:rsidRPr="00DA6E01">
        <w:rPr>
          <w:rFonts w:eastAsia="Calibri" w:cs="Mangal"/>
          <w:sz w:val="28"/>
          <w:szCs w:val="28"/>
          <w:lang w:eastAsia="en-US" w:bidi="sa-IN"/>
        </w:rPr>
        <w:t>Федеральный исследовательский центр информационных и вычислительных технологий, г.</w:t>
      </w:r>
      <w:r w:rsidR="00B90D81" w:rsidRPr="00DA6E01">
        <w:rPr>
          <w:rFonts w:eastAsia="Calibri" w:cs="Mangal"/>
          <w:sz w:val="28"/>
          <w:szCs w:val="28"/>
          <w:lang w:val="en-US" w:eastAsia="en-US" w:bidi="sa-IN"/>
        </w:rPr>
        <w:t> </w:t>
      </w:r>
      <w:r w:rsidR="00B90D81" w:rsidRPr="00DA6E01">
        <w:rPr>
          <w:rFonts w:eastAsia="Calibri" w:cs="Mangal"/>
          <w:sz w:val="28"/>
          <w:szCs w:val="28"/>
          <w:lang w:eastAsia="en-US" w:bidi="sa-IN"/>
        </w:rPr>
        <w:t>Новосибирск</w:t>
      </w:r>
    </w:p>
    <w:p w14:paraId="02C46B5B" w14:textId="7AC6F343" w:rsidR="003D64C2" w:rsidRPr="00116C78" w:rsidRDefault="003D64C2" w:rsidP="00D91118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116C78">
        <w:rPr>
          <w:rFonts w:eastAsia="Calibri" w:cs="Mangal"/>
          <w:b/>
          <w:bCs/>
          <w:caps/>
          <w:sz w:val="28"/>
          <w:szCs w:val="28"/>
          <w:lang w:eastAsia="en-US" w:bidi="sa-IN"/>
        </w:rPr>
        <w:t>Разработка геоинформационной системы на базе микросервисной архитектуры</w:t>
      </w:r>
    </w:p>
    <w:p w14:paraId="135CF9C6" w14:textId="32F0D3D7" w:rsidR="00116C78" w:rsidRDefault="00116C78" w:rsidP="00116C78">
      <w:pPr>
        <w:keepNext/>
        <w:tabs>
          <w:tab w:val="left" w:pos="851"/>
        </w:tabs>
        <w:spacing w:after="120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10:</w:t>
      </w:r>
      <w:r w:rsidR="00D91118">
        <w:rPr>
          <w:rFonts w:eastAsia="Calibri" w:cs="Mangal"/>
          <w:b/>
          <w:bCs/>
          <w:iCs/>
          <w:sz w:val="28"/>
          <w:szCs w:val="28"/>
          <w:lang w:eastAsia="en-US" w:bidi="sa-IN"/>
        </w:rPr>
        <w:t>35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-10:</w:t>
      </w:r>
      <w:r w:rsidR="00D91118">
        <w:rPr>
          <w:rFonts w:eastAsia="Calibri" w:cs="Mangal"/>
          <w:b/>
          <w:bCs/>
          <w:iCs/>
          <w:sz w:val="28"/>
          <w:szCs w:val="28"/>
          <w:lang w:eastAsia="en-US" w:bidi="sa-IN"/>
        </w:rPr>
        <w:t>50</w:t>
      </w:r>
    </w:p>
    <w:p w14:paraId="7405BA1D" w14:textId="5511DC5E" w:rsidR="008A2440" w:rsidRPr="00DA6E01" w:rsidRDefault="008A2440" w:rsidP="00116C78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B90D81">
        <w:rPr>
          <w:rFonts w:eastAsia="Calibri" w:cs="Mangal"/>
          <w:b/>
          <w:bCs/>
          <w:iCs/>
          <w:sz w:val="28"/>
          <w:szCs w:val="28"/>
          <w:lang w:eastAsia="en-US" w:bidi="sa-IN"/>
        </w:rPr>
        <w:t>Воронина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П.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В.</w:t>
      </w:r>
      <w:r w:rsidRPr="00DA6E01">
        <w:rPr>
          <w:rFonts w:eastAsia="Calibri" w:cs="Mangal"/>
          <w:sz w:val="28"/>
          <w:szCs w:val="28"/>
          <w:lang w:eastAsia="en-US" w:bidi="sa-IN"/>
        </w:rPr>
        <w:t>, Федеральный исследовательский центр информационных и вычислительных технологий, г.</w:t>
      </w:r>
      <w:r w:rsidRPr="00DA6E01">
        <w:rPr>
          <w:rFonts w:eastAsia="Calibri" w:cs="Mangal"/>
          <w:sz w:val="28"/>
          <w:szCs w:val="28"/>
          <w:lang w:val="en-US" w:eastAsia="en-US" w:bidi="sa-IN"/>
        </w:rPr>
        <w:t> </w:t>
      </w:r>
      <w:r w:rsidRPr="00DA6E01">
        <w:rPr>
          <w:rFonts w:eastAsia="Calibri" w:cs="Mangal"/>
          <w:sz w:val="28"/>
          <w:szCs w:val="28"/>
          <w:lang w:eastAsia="en-US" w:bidi="sa-IN"/>
        </w:rPr>
        <w:t>Новосибирск, Новосибирский государственный университет, г.</w:t>
      </w:r>
      <w:r w:rsidRPr="00DA6E01">
        <w:rPr>
          <w:rFonts w:eastAsia="Calibri" w:cs="Mangal"/>
          <w:sz w:val="28"/>
          <w:szCs w:val="28"/>
          <w:lang w:val="en-US" w:eastAsia="en-US" w:bidi="sa-IN"/>
        </w:rPr>
        <w:t> </w:t>
      </w:r>
      <w:r w:rsidRPr="00DA6E01">
        <w:rPr>
          <w:rFonts w:eastAsia="Calibri" w:cs="Mangal"/>
          <w:sz w:val="28"/>
          <w:szCs w:val="28"/>
          <w:lang w:eastAsia="en-US" w:bidi="sa-IN"/>
        </w:rPr>
        <w:t>Новосибирск</w:t>
      </w:r>
    </w:p>
    <w:p w14:paraId="1B68B884" w14:textId="2D6533DA" w:rsidR="008A2440" w:rsidRPr="00DA6E01" w:rsidRDefault="008A2440" w:rsidP="00116C78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Пестунов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И.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А.</w:t>
      </w:r>
      <w:r w:rsidRPr="00DA6E01">
        <w:rPr>
          <w:rFonts w:eastAsia="Calibri" w:cs="Mangal"/>
          <w:sz w:val="28"/>
          <w:szCs w:val="28"/>
          <w:lang w:eastAsia="en-US" w:bidi="sa-IN"/>
        </w:rPr>
        <w:t>, Федеральный исследовательский центр информационных и вычислительных технологий, г.</w:t>
      </w:r>
      <w:r w:rsidRPr="00DA6E01">
        <w:rPr>
          <w:rFonts w:eastAsia="Calibri" w:cs="Mangal"/>
          <w:sz w:val="28"/>
          <w:szCs w:val="28"/>
          <w:lang w:val="en-US" w:eastAsia="en-US" w:bidi="sa-IN"/>
        </w:rPr>
        <w:t> </w:t>
      </w:r>
      <w:r w:rsidRPr="00DA6E01">
        <w:rPr>
          <w:rFonts w:eastAsia="Calibri" w:cs="Mangal"/>
          <w:sz w:val="28"/>
          <w:szCs w:val="28"/>
          <w:lang w:eastAsia="en-US" w:bidi="sa-IN"/>
        </w:rPr>
        <w:t>Новосибирск</w:t>
      </w:r>
    </w:p>
    <w:p w14:paraId="63E7B357" w14:textId="4A6359A4" w:rsidR="008A2440" w:rsidRPr="00DA6E01" w:rsidRDefault="008A2440" w:rsidP="00116C78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Кудряшова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С.</w:t>
      </w:r>
      <w:r w:rsidRPr="00B90D81">
        <w:rPr>
          <w:rFonts w:eastAsia="Calibri" w:cs="Mangal"/>
          <w:b/>
          <w:bCs/>
          <w:sz w:val="28"/>
          <w:szCs w:val="28"/>
          <w:lang w:val="en-US" w:eastAsia="en-US" w:bidi="sa-IN"/>
        </w:rPr>
        <w:t> 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Я.</w:t>
      </w:r>
      <w:r w:rsidR="00700A04" w:rsidRPr="00DA6E01">
        <w:rPr>
          <w:rFonts w:eastAsia="Calibri" w:cs="Mangal"/>
          <w:sz w:val="28"/>
          <w:szCs w:val="28"/>
          <w:lang w:eastAsia="en-US" w:bidi="sa-IN"/>
        </w:rPr>
        <w:t>,</w:t>
      </w:r>
      <w:r w:rsidRPr="00DA6E01">
        <w:rPr>
          <w:rFonts w:eastAsia="Calibri" w:cs="Mangal"/>
          <w:sz w:val="28"/>
          <w:szCs w:val="28"/>
          <w:lang w:eastAsia="en-US" w:bidi="sa-IN"/>
        </w:rPr>
        <w:t xml:space="preserve"> Институт почвоведения и агрохимии СО</w:t>
      </w:r>
      <w:r w:rsidR="00C54C1A">
        <w:rPr>
          <w:rFonts w:eastAsia="Calibri" w:cs="Mangal"/>
          <w:sz w:val="28"/>
          <w:szCs w:val="28"/>
          <w:lang w:val="en-US" w:eastAsia="en-US" w:bidi="sa-IN"/>
        </w:rPr>
        <w:t> </w:t>
      </w:r>
      <w:r w:rsidRPr="00DA6E01">
        <w:rPr>
          <w:rFonts w:eastAsia="Calibri" w:cs="Mangal"/>
          <w:sz w:val="28"/>
          <w:szCs w:val="28"/>
          <w:lang w:eastAsia="en-US" w:bidi="sa-IN"/>
        </w:rPr>
        <w:t>РАН, г. Новосибирск</w:t>
      </w:r>
    </w:p>
    <w:p w14:paraId="17B1B3DE" w14:textId="77777777" w:rsidR="003D64C2" w:rsidRPr="00116C78" w:rsidRDefault="008A2440" w:rsidP="00D91118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116C78">
        <w:rPr>
          <w:rFonts w:eastAsia="Calibri" w:cs="Mangal"/>
          <w:b/>
          <w:bCs/>
          <w:caps/>
          <w:sz w:val="28"/>
          <w:szCs w:val="28"/>
          <w:lang w:eastAsia="en-US" w:bidi="sa-IN"/>
        </w:rPr>
        <w:t>Картографическое моделирование температурных полей поверхности Новосибирской области по данным спутникового зондирования</w:t>
      </w:r>
    </w:p>
    <w:p w14:paraId="10D79771" w14:textId="2B4C9694" w:rsidR="00116C78" w:rsidRDefault="00116C78" w:rsidP="00116C78">
      <w:pPr>
        <w:keepNext/>
        <w:tabs>
          <w:tab w:val="left" w:pos="851"/>
        </w:tabs>
        <w:spacing w:after="120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10:</w:t>
      </w:r>
      <w:r w:rsidR="00D91118"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 w:rsidR="00D91118"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="00D91118">
        <w:rPr>
          <w:rFonts w:eastAsia="Calibri" w:cs="Mangal"/>
          <w:b/>
          <w:bCs/>
          <w:iCs/>
          <w:sz w:val="28"/>
          <w:szCs w:val="28"/>
          <w:lang w:eastAsia="en-US" w:bidi="sa-IN"/>
        </w:rPr>
        <w:t>05</w:t>
      </w:r>
    </w:p>
    <w:p w14:paraId="47DC050B" w14:textId="469FD137" w:rsidR="003D64C2" w:rsidRPr="00DA6E01" w:rsidRDefault="003D64C2" w:rsidP="00116C78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B90D81">
        <w:rPr>
          <w:rFonts w:eastAsia="Calibri" w:cs="Mangal"/>
          <w:b/>
          <w:bCs/>
          <w:iCs/>
          <w:sz w:val="28"/>
          <w:szCs w:val="28"/>
          <w:lang w:eastAsia="en-US" w:bidi="sa-IN"/>
        </w:rPr>
        <w:t>Мамаш</w:t>
      </w:r>
      <w:r w:rsidRPr="00B90D81">
        <w:rPr>
          <w:rFonts w:eastAsia="Calibri" w:cs="Mangal"/>
          <w:b/>
          <w:bCs/>
          <w:sz w:val="28"/>
          <w:szCs w:val="28"/>
          <w:lang w:eastAsia="en-US" w:bidi="sa-IN"/>
        </w:rPr>
        <w:t> Е. А., Пестунов И. А., Чубаров Д. Л.</w:t>
      </w:r>
      <w:r w:rsidRPr="00DA6E01">
        <w:rPr>
          <w:rFonts w:eastAsia="Calibri" w:cs="Mangal"/>
          <w:sz w:val="28"/>
          <w:szCs w:val="28"/>
          <w:lang w:eastAsia="en-US" w:bidi="sa-IN"/>
        </w:rPr>
        <w:t>, Федеральный исследовательский центр информационных и вычислительных технологий, г. Новосибирск</w:t>
      </w:r>
    </w:p>
    <w:p w14:paraId="1E8431F2" w14:textId="2AF8DE84" w:rsidR="003D64C2" w:rsidRPr="00D91118" w:rsidRDefault="003D64C2" w:rsidP="00D91118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D91118">
        <w:rPr>
          <w:rFonts w:eastAsia="Calibri" w:cs="Mangal"/>
          <w:b/>
          <w:bCs/>
          <w:caps/>
          <w:sz w:val="28"/>
          <w:szCs w:val="28"/>
          <w:lang w:eastAsia="en-US" w:bidi="sa-IN"/>
        </w:rPr>
        <w:t>Построение температурных карт города Новосибирска на основе данных спутника LANDSAT 8</w:t>
      </w:r>
    </w:p>
    <w:p w14:paraId="42273B1E" w14:textId="49981EF2" w:rsidR="00D91118" w:rsidRDefault="00D91118" w:rsidP="00C54C1A">
      <w:pPr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20</w:t>
      </w:r>
    </w:p>
    <w:p w14:paraId="6BE84CEA" w14:textId="18CB1667" w:rsidR="008969DF" w:rsidRPr="00DA6E01" w:rsidRDefault="008969DF" w:rsidP="00D91118">
      <w:pPr>
        <w:keepNext/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8"/>
          <w:lang w:eastAsia="en-US" w:bidi="sa-IN"/>
        </w:rPr>
      </w:pPr>
      <w:proofErr w:type="spellStart"/>
      <w:r w:rsidRPr="00B90D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Амикишиева</w:t>
      </w:r>
      <w:proofErr w:type="spellEnd"/>
      <w:r w:rsidRPr="00B90D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Р. А.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ФГБУН Институт вычислительной математики и математической геофизики СО РАН, г. Новосибирск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>, Сибирский центр ФГБУ «НИЦ «Планета», г. Новосибирск</w:t>
      </w:r>
    </w:p>
    <w:p w14:paraId="49DB9E13" w14:textId="77777777" w:rsidR="008969DF" w:rsidRPr="00DA6E01" w:rsidRDefault="008969DF" w:rsidP="00D91118">
      <w:pPr>
        <w:tabs>
          <w:tab w:val="left" w:pos="851"/>
        </w:tabs>
        <w:spacing w:line="233" w:lineRule="auto"/>
        <w:ind w:firstLin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90D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Рапута В. Ф.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ФГБУН Институт вычислительной математики и математической геофизики СО РАН, г. Новосибирск</w:t>
      </w:r>
    </w:p>
    <w:p w14:paraId="094C1C7E" w14:textId="77777777" w:rsidR="008969DF" w:rsidRPr="00DA6E01" w:rsidRDefault="008969DF" w:rsidP="00D91118">
      <w:pPr>
        <w:tabs>
          <w:tab w:val="left" w:pos="851"/>
        </w:tabs>
        <w:spacing w:line="233" w:lineRule="auto"/>
        <w:ind w:firstLin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90D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Соловьёва И. А.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>, Сибирский центр ФГБУ «НИЦ «Планета», г. Новосибирск</w:t>
      </w:r>
    </w:p>
    <w:p w14:paraId="47EDBC3B" w14:textId="77777777" w:rsidR="008969DF" w:rsidRPr="00D91118" w:rsidRDefault="008969DF" w:rsidP="00D91118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D91118">
        <w:rPr>
          <w:rFonts w:eastAsia="Calibri" w:cs="Mangal"/>
          <w:b/>
          <w:bCs/>
          <w:caps/>
          <w:sz w:val="28"/>
          <w:szCs w:val="28"/>
          <w:lang w:eastAsia="en-US" w:bidi="sa-IN"/>
        </w:rPr>
        <w:t>Наземный и спутниковый мониторинг процессов загрязнения Искитимо-Линевской промышленной зоны</w:t>
      </w:r>
    </w:p>
    <w:p w14:paraId="33728A8D" w14:textId="6EA47437" w:rsidR="00D91118" w:rsidRDefault="00D91118" w:rsidP="00B90D81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lastRenderedPageBreak/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35</w:t>
      </w:r>
    </w:p>
    <w:p w14:paraId="68D2C1F9" w14:textId="48FE4541" w:rsidR="00DF7EC7" w:rsidRPr="00DA6E01" w:rsidRDefault="00DF7EC7" w:rsidP="00D91118">
      <w:pPr>
        <w:keepNext/>
        <w:tabs>
          <w:tab w:val="left" w:pos="851"/>
        </w:tabs>
        <w:ind w:firstLine="0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spellStart"/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Леженин</w:t>
      </w:r>
      <w:proofErr w:type="spellEnd"/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А., Рапута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В.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Ф.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ФГБУН Институт вычислительной математики и математической геофизики СО РАН, г. Новосибирск</w:t>
      </w:r>
    </w:p>
    <w:p w14:paraId="0E885DDC" w14:textId="5365FD1B" w:rsidR="00DF7EC7" w:rsidRPr="00DA6E01" w:rsidRDefault="00DF7EC7" w:rsidP="00D91118">
      <w:pPr>
        <w:keepNext/>
        <w:tabs>
          <w:tab w:val="left" w:pos="851"/>
        </w:tabs>
        <w:ind w:firstLin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Оболкин В.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>, Лимнологический институт СО РАН, г. Иркутск</w:t>
      </w:r>
    </w:p>
    <w:p w14:paraId="5A1E3CC5" w14:textId="754F439B" w:rsidR="00FD17CE" w:rsidRPr="00D91118" w:rsidRDefault="00DF7EC7" w:rsidP="00D91118">
      <w:pPr>
        <w:tabs>
          <w:tab w:val="left" w:pos="851"/>
        </w:tabs>
        <w:spacing w:before="120" w:after="480"/>
        <w:ind w:firstLine="0"/>
        <w:rPr>
          <w:rFonts w:eastAsia="Calibri"/>
          <w:b/>
          <w:bCs/>
          <w:caps/>
          <w:sz w:val="28"/>
          <w:szCs w:val="28"/>
          <w:lang w:eastAsia="en-US"/>
        </w:rPr>
      </w:pPr>
      <w:r w:rsidRPr="00D91118">
        <w:rPr>
          <w:rFonts w:eastAsia="Calibri" w:cs="Mangal"/>
          <w:b/>
          <w:bCs/>
          <w:caps/>
          <w:sz w:val="28"/>
          <w:szCs w:val="28"/>
          <w:lang w:eastAsia="en-US" w:bidi="sa-IN"/>
        </w:rPr>
        <w:t>Использование</w:t>
      </w:r>
      <w:r w:rsidRPr="00D91118">
        <w:rPr>
          <w:rFonts w:eastAsia="Calibri"/>
          <w:b/>
          <w:bCs/>
          <w:caps/>
          <w:sz w:val="28"/>
          <w:szCs w:val="28"/>
          <w:lang w:eastAsia="en-US"/>
        </w:rPr>
        <w:t xml:space="preserve"> спутниковых снимков для оценки характеристик распространения дымовых факелов ТЭЦ</w:t>
      </w:r>
    </w:p>
    <w:p w14:paraId="0B9ADC32" w14:textId="3B2CAB2D" w:rsidR="00C54C1A" w:rsidRDefault="00C54C1A" w:rsidP="00C54C1A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7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50</w:t>
      </w:r>
    </w:p>
    <w:p w14:paraId="20023426" w14:textId="0B690C91" w:rsidR="00FD17CE" w:rsidRPr="00DA6E01" w:rsidRDefault="00DF7EC7" w:rsidP="00C54C1A">
      <w:pPr>
        <w:keepNext/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8"/>
          <w:lang w:eastAsia="en-US" w:bidi="sa-IN"/>
        </w:rPr>
      </w:pPr>
      <w:proofErr w:type="spellStart"/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Рапута</w:t>
      </w:r>
      <w:proofErr w:type="spellEnd"/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В.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Ф., Леженин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="008969DF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ФГБУН Институт вычислительной математики и математической геофизики СО РАН, г. Новосибирск</w:t>
      </w:r>
    </w:p>
    <w:p w14:paraId="3B0B3382" w14:textId="07C50B2E" w:rsidR="00FD17CE" w:rsidRPr="00C54C1A" w:rsidRDefault="00DF7EC7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C54C1A">
        <w:rPr>
          <w:rFonts w:eastAsia="Calibri" w:cs="Mangal"/>
          <w:b/>
          <w:bCs/>
          <w:caps/>
          <w:sz w:val="28"/>
          <w:szCs w:val="28"/>
          <w:lang w:eastAsia="en-US" w:bidi="sa-IN"/>
        </w:rPr>
        <w:t>Модель оценивания динамических и тепловых параметров источников атмосферных выбросов</w:t>
      </w:r>
    </w:p>
    <w:p w14:paraId="71B92D36" w14:textId="046A4A76" w:rsidR="00C54C1A" w:rsidRDefault="00C54C1A" w:rsidP="00C54C1A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8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05</w:t>
      </w:r>
    </w:p>
    <w:p w14:paraId="2B1BB410" w14:textId="5837DA29" w:rsidR="008969DF" w:rsidRPr="00DA6E01" w:rsidRDefault="008969DF" w:rsidP="00C54C1A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55761F">
        <w:rPr>
          <w:rFonts w:eastAsia="Calibri" w:cs="Mangal"/>
          <w:b/>
          <w:bCs/>
          <w:iCs/>
          <w:sz w:val="28"/>
          <w:szCs w:val="28"/>
          <w:lang w:eastAsia="en-US" w:bidi="sa-IN"/>
        </w:rPr>
        <w:t xml:space="preserve">Бучнев А. А., </w:t>
      </w:r>
      <w:r w:rsidRPr="0055761F">
        <w:rPr>
          <w:rFonts w:eastAsia="Calibri" w:cs="Mangal"/>
          <w:b/>
          <w:bCs/>
          <w:iCs/>
          <w:sz w:val="28"/>
          <w:szCs w:val="28"/>
          <w:bdr w:val="single" w:sz="4" w:space="0" w:color="auto"/>
          <w:lang w:eastAsia="en-US" w:bidi="sa-IN"/>
        </w:rPr>
        <w:t>Пяткин В. П.</w:t>
      </w:r>
      <w:r w:rsidRPr="0055761F">
        <w:rPr>
          <w:rFonts w:eastAsia="Calibri" w:cs="Mangal"/>
          <w:b/>
          <w:bCs/>
          <w:iCs/>
          <w:sz w:val="28"/>
          <w:szCs w:val="28"/>
          <w:lang w:eastAsia="en-US" w:bidi="sa-IN"/>
        </w:rPr>
        <w:t>, Русин Е. В.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, ФГБУН Институт вычислительной математики и математической геофизики СО РАН, г. Новосибирск</w:t>
      </w:r>
    </w:p>
    <w:p w14:paraId="60D789CD" w14:textId="77777777" w:rsidR="008969DF" w:rsidRPr="00C54C1A" w:rsidRDefault="008969DF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C54C1A">
        <w:rPr>
          <w:rFonts w:eastAsia="Calibri" w:cs="Mangal"/>
          <w:b/>
          <w:bCs/>
          <w:caps/>
          <w:sz w:val="28"/>
          <w:szCs w:val="28"/>
          <w:lang w:eastAsia="en-US" w:bidi="sa-IN"/>
        </w:rPr>
        <w:t>Вычислительные</w:t>
      </w:r>
      <w:r w:rsidRPr="00C54C1A">
        <w:rPr>
          <w:rFonts w:eastAsia="Calibri" w:cs="Mangal"/>
          <w:b/>
          <w:bCs/>
          <w:caps/>
          <w:spacing w:val="-6"/>
          <w:sz w:val="28"/>
          <w:szCs w:val="28"/>
          <w:lang w:eastAsia="en-US" w:bidi="sa-IN"/>
        </w:rPr>
        <w:t xml:space="preserve"> компоненты облачных Web-сервисов для обработки данных дистанционного зондирования</w:t>
      </w:r>
    </w:p>
    <w:p w14:paraId="59C424A9" w14:textId="48AEDD21" w:rsidR="00C54C1A" w:rsidRDefault="00C54C1A" w:rsidP="00C54C1A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9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20</w:t>
      </w:r>
    </w:p>
    <w:p w14:paraId="52AAA1B7" w14:textId="77777777" w:rsidR="008969DF" w:rsidRPr="00DA6E01" w:rsidRDefault="008969DF" w:rsidP="00C54C1A">
      <w:pPr>
        <w:keepNext/>
        <w:tabs>
          <w:tab w:val="left" w:pos="851"/>
        </w:tabs>
        <w:ind w:firstLine="0"/>
        <w:rPr>
          <w:rFonts w:eastAsia="Calibri" w:cs="Mangal"/>
          <w:sz w:val="28"/>
          <w:szCs w:val="28"/>
          <w:lang w:eastAsia="en-US" w:bidi="sa-IN"/>
        </w:rPr>
      </w:pPr>
      <w:r w:rsidRPr="0055761F">
        <w:rPr>
          <w:rFonts w:eastAsia="Calibri" w:cs="Mangal"/>
          <w:b/>
          <w:bCs/>
          <w:iCs/>
          <w:sz w:val="28"/>
          <w:szCs w:val="28"/>
          <w:lang w:eastAsia="en-US" w:bidi="sa-IN"/>
        </w:rPr>
        <w:t>Казанцев И. Г.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, ФГБУН Институт вычислительной математики и математической геофизики СО РАН, г. Новосибирск</w:t>
      </w:r>
    </w:p>
    <w:p w14:paraId="0D08F13F" w14:textId="33ECB83D" w:rsidR="008969DF" w:rsidRPr="00C54C1A" w:rsidRDefault="008969DF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caps/>
          <w:spacing w:val="-6"/>
          <w:sz w:val="28"/>
          <w:szCs w:val="28"/>
          <w:lang w:eastAsia="en-US" w:bidi="sa-IN"/>
        </w:rPr>
      </w:pPr>
      <w:r w:rsidRPr="00C54C1A">
        <w:rPr>
          <w:rFonts w:eastAsia="Calibri" w:cs="Mangal"/>
          <w:b/>
          <w:bCs/>
          <w:caps/>
          <w:sz w:val="28"/>
          <w:szCs w:val="28"/>
          <w:lang w:eastAsia="en-US" w:bidi="sa-IN"/>
        </w:rPr>
        <w:t>Масштабируемые</w:t>
      </w:r>
      <w:r w:rsidRPr="00C54C1A">
        <w:rPr>
          <w:rFonts w:eastAsia="Calibri" w:cs="Mangal"/>
          <w:b/>
          <w:bCs/>
          <w:caps/>
          <w:spacing w:val="-6"/>
          <w:sz w:val="28"/>
          <w:szCs w:val="28"/>
          <w:lang w:eastAsia="en-US" w:bidi="sa-IN"/>
        </w:rPr>
        <w:t xml:space="preserve"> маски детектора угловых точек на трехмерных изображениях</w:t>
      </w:r>
    </w:p>
    <w:p w14:paraId="51668B98" w14:textId="35BE3DA6" w:rsidR="00C54C1A" w:rsidRDefault="00C54C1A" w:rsidP="00C54C1A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35</w:t>
      </w:r>
    </w:p>
    <w:p w14:paraId="2A7841D6" w14:textId="77777777" w:rsidR="00116C78" w:rsidRPr="00DA6E01" w:rsidRDefault="00116C78" w:rsidP="00C54C1A">
      <w:pPr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8"/>
          <w:lang w:eastAsia="en-US" w:bidi="sa-IN"/>
        </w:rPr>
      </w:pPr>
      <w:proofErr w:type="spellStart"/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Пененко</w:t>
      </w:r>
      <w:proofErr w:type="spellEnd"/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А. В.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ФГБУН Институт вычислительной математики и математической геофизики СО РАН, г. Новосибирск</w:t>
      </w:r>
    </w:p>
    <w:p w14:paraId="4F69D75F" w14:textId="20B5A8D8" w:rsidR="00116C78" w:rsidRPr="00C54C1A" w:rsidRDefault="00116C78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</w:pPr>
      <w:r w:rsidRPr="00C54C1A"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  <w:t>Анализ эффективности гетерогенных систем мониторинга качества воздуха на основе операторов чувствительности</w:t>
      </w:r>
    </w:p>
    <w:sectPr w:rsidR="00116C78" w:rsidRPr="00C5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B4A"/>
    <w:multiLevelType w:val="hybridMultilevel"/>
    <w:tmpl w:val="8A58F17A"/>
    <w:lvl w:ilvl="0" w:tplc="8B083D6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D0574C"/>
    <w:multiLevelType w:val="hybridMultilevel"/>
    <w:tmpl w:val="6F2EB0A2"/>
    <w:lvl w:ilvl="0" w:tplc="CCC40F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016A"/>
    <w:multiLevelType w:val="hybridMultilevel"/>
    <w:tmpl w:val="8A58F17A"/>
    <w:lvl w:ilvl="0" w:tplc="8B083D6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CE"/>
    <w:rsid w:val="00116C78"/>
    <w:rsid w:val="00164300"/>
    <w:rsid w:val="0017351E"/>
    <w:rsid w:val="001D3C2D"/>
    <w:rsid w:val="003D64C2"/>
    <w:rsid w:val="004915B3"/>
    <w:rsid w:val="0055761F"/>
    <w:rsid w:val="006C74C0"/>
    <w:rsid w:val="00700A04"/>
    <w:rsid w:val="008969DF"/>
    <w:rsid w:val="008A2440"/>
    <w:rsid w:val="00993095"/>
    <w:rsid w:val="00B71672"/>
    <w:rsid w:val="00B90D81"/>
    <w:rsid w:val="00C54C1A"/>
    <w:rsid w:val="00D634A1"/>
    <w:rsid w:val="00D91118"/>
    <w:rsid w:val="00DA6E01"/>
    <w:rsid w:val="00DF7EC7"/>
    <w:rsid w:val="00EA3451"/>
    <w:rsid w:val="00F03F48"/>
    <w:rsid w:val="00F71396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C17C"/>
  <w15:chartTrackingRefBased/>
  <w15:docId w15:val="{6354249A-F762-48BD-8916-AA336E5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7CE"/>
    <w:rPr>
      <w:b/>
      <w:bCs/>
    </w:rPr>
  </w:style>
  <w:style w:type="paragraph" w:customStyle="1" w:styleId="Default">
    <w:name w:val="Default"/>
    <w:rsid w:val="00FD17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03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E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@ooi.sscc.ru" TargetMode="External"/><Relationship Id="rId5" Type="http://schemas.openxmlformats.org/officeDocument/2006/relationships/hyperlink" Target="https://us02web.zoom.us/j/89883877595?pwd=Umt3ZTNrTFBvOWV1RmI3dGpDMzN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Олеся Игоревна</dc:creator>
  <cp:keywords/>
  <dc:description/>
  <cp:lastModifiedBy>Evgeny V. Rusin</cp:lastModifiedBy>
  <cp:revision>5</cp:revision>
  <dcterms:created xsi:type="dcterms:W3CDTF">2021-05-17T07:15:00Z</dcterms:created>
  <dcterms:modified xsi:type="dcterms:W3CDTF">2021-05-17T08:08:00Z</dcterms:modified>
</cp:coreProperties>
</file>