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6" w:rsidRDefault="00C60A16" w:rsidP="00C60A16">
      <w:pPr>
        <w:spacing w:after="483"/>
        <w:ind w:firstLine="0"/>
      </w:pPr>
      <w:r>
        <w:rPr>
          <w:sz w:val="20"/>
        </w:rPr>
        <w:t xml:space="preserve">Проект РАН № 16.2. </w:t>
      </w:r>
      <w:r>
        <w:t xml:space="preserve">«Разработка методов локализации сейсмоопасных зон </w:t>
      </w:r>
      <w:proofErr w:type="spellStart"/>
      <w:r>
        <w:t>дилатансии</w:t>
      </w:r>
      <w:proofErr w:type="spellEnd"/>
      <w:r>
        <w:t xml:space="preserve"> в земной коре на основе модели сейсмических процессов в сложно-построенных (трещиноватых, </w:t>
      </w:r>
      <w:proofErr w:type="spellStart"/>
      <w:r>
        <w:t>флюидонасыщенных</w:t>
      </w:r>
      <w:proofErr w:type="spellEnd"/>
      <w:r>
        <w:t>, упруго-пористых) средах» (Руководитель–– академик РАН Б.Г. Михайленко)</w:t>
      </w:r>
    </w:p>
    <w:p w:rsidR="00C60A16" w:rsidRDefault="00C60A16" w:rsidP="00C60A16">
      <w:r>
        <w:t>В соответствии с планом работ по проекту в 2010 г. разработан алгоритм и создана программа для численного моделирования распространения сейсмических волн в двумерно неоднородных, пористых, насыщенных жидкостью средах. В отличии от известной и широко распространенной линейной модели пористой среды Френкеля–</w:t>
      </w:r>
      <w:proofErr w:type="spellStart"/>
      <w:r>
        <w:t>Био</w:t>
      </w:r>
      <w:proofErr w:type="spellEnd"/>
      <w:r>
        <w:t xml:space="preserve"> в данной реализации использована линеаризация нелинейной математической модели для пористых сред предложенная в 1989 году В.Н. </w:t>
      </w:r>
      <w:proofErr w:type="spellStart"/>
      <w:r>
        <w:t>Доровским</w:t>
      </w:r>
      <w:proofErr w:type="spellEnd"/>
      <w:r>
        <w:t>. Особенность данной модели заключается в том, что упругие параметры пористой среды взаимно-однозначно связаны с скоростями распространения упругих волн в пористой среде. Данный подход позволяет проводить численное моделирование, имея в распоряжении данные о скоростном строении пористой среды.</w:t>
      </w:r>
    </w:p>
    <w:p w:rsidR="002C74CC" w:rsidRDefault="002C74CC">
      <w:bookmarkStart w:id="0" w:name="_GoBack"/>
      <w:bookmarkEnd w:id="0"/>
    </w:p>
    <w:sectPr w:rsidR="002C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16"/>
    <w:rsid w:val="002C74CC"/>
    <w:rsid w:val="00C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D4B4-DDA6-4738-A906-F74C86BD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-17" w:right="-1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16"/>
    <w:pPr>
      <w:spacing w:after="47" w:line="246" w:lineRule="auto"/>
      <w:ind w:left="-15" w:right="-15" w:firstLine="317"/>
    </w:pPr>
    <w:rPr>
      <w:rFonts w:ascii="Calibri" w:eastAsia="Calibri" w:hAnsi="Calibri" w:cs="Calibri"/>
      <w:b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</dc:creator>
  <cp:keywords/>
  <dc:description/>
  <cp:lastModifiedBy>mikh</cp:lastModifiedBy>
  <cp:revision>1</cp:revision>
  <dcterms:created xsi:type="dcterms:W3CDTF">2015-07-10T11:31:00Z</dcterms:created>
  <dcterms:modified xsi:type="dcterms:W3CDTF">2015-07-10T11:32:00Z</dcterms:modified>
</cp:coreProperties>
</file>