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58" w:rsidRDefault="00526058" w:rsidP="0052605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Проект РФФИ № 16-31-00189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мол-а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>"Развитие параллельных алгоритмов численного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 xml:space="preserve">решения прямых и обратных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задач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распространения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волн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в системе гидросфера – литосфера".</w:t>
      </w:r>
    </w:p>
    <w:p w:rsidR="00526058" w:rsidRPr="00526058" w:rsidRDefault="00526058" w:rsidP="0052605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526058" w:rsidRPr="00526058" w:rsidRDefault="00526058" w:rsidP="0052605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Руководитель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– к.ф.-м.н.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Криворотько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О. И.</w:t>
      </w:r>
    </w:p>
    <w:p w:rsidR="00526058" w:rsidRDefault="00526058" w:rsidP="0052605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526058" w:rsidRPr="00526058" w:rsidRDefault="00526058" w:rsidP="00526058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26058">
        <w:rPr>
          <w:rFonts w:ascii="Arial" w:eastAsia="TimesNewRomanPSMT" w:hAnsi="Arial" w:cs="Arial"/>
          <w:sz w:val="24"/>
          <w:szCs w:val="24"/>
        </w:rPr>
        <w:t>Сформулирован и разработан алгоритм и численно исследована задача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>распространения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 xml:space="preserve">длинных волн для нелинейных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уравнений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мелкой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воды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в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глубокой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воде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и на побережье (задача наката волн на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берег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).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Численно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исследована устойчивость решения линеаризованной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 xml:space="preserve">совмещенной обратной задачи, показано,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что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оператор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совмещенной обратной задачи является компактным, и совмещение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данных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увеличивает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устойчивость решения обратной задачи.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Разработан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численный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оптимизационный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алгоритм решения совмещенной обратной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 xml:space="preserve">задачи для уравнений мелкой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воды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по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измерениям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отклонения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водной поверхности от состояния покоя в конечном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числе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точек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и в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фиксированный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момент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времени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. Основу алгоритма составляет метод сопряженных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градиентов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. К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некорректной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обратной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задаче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применена</w:t>
      </w:r>
      <w:proofErr w:type="spellEnd"/>
    </w:p>
    <w:p w:rsidR="00B16A4E" w:rsidRPr="00526058" w:rsidRDefault="00526058" w:rsidP="00526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итерационная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регуляризация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,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сглаживающие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фильтры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волнового решения, оптимизация и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 xml:space="preserve">регуляризация оператора посредством ограничения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спектра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. Разработан эффективный численный алгоритм определения амплитуды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переднего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фронта волны как альтернативный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 xml:space="preserve">вариант мгновенного определения амплитуды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источника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возмущений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. </w:t>
      </w:r>
      <w:proofErr w:type="gramStart"/>
      <w:r w:rsidRPr="00526058">
        <w:rPr>
          <w:rFonts w:ascii="Arial" w:eastAsia="TimesNewRomanPSMT" w:hAnsi="Arial" w:cs="Arial"/>
          <w:sz w:val="24"/>
          <w:szCs w:val="24"/>
        </w:rPr>
        <w:t xml:space="preserve">Алгоритмы численного решения прямой и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сопряженных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задач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</w:t>
      </w:r>
      <w:proofErr w:type="spellStart"/>
      <w:r w:rsidRPr="00526058">
        <w:rPr>
          <w:rFonts w:ascii="Arial" w:eastAsia="TimesNewRomanPSMT" w:hAnsi="Arial" w:cs="Arial"/>
          <w:sz w:val="24"/>
          <w:szCs w:val="24"/>
        </w:rPr>
        <w:t>перенесены</w:t>
      </w:r>
      <w:proofErr w:type="spellEnd"/>
      <w:r w:rsidRPr="00526058">
        <w:rPr>
          <w:rFonts w:ascii="Arial" w:eastAsia="TimesNewRomanPSMT" w:hAnsi="Arial" w:cs="Arial"/>
          <w:sz w:val="24"/>
          <w:szCs w:val="24"/>
        </w:rPr>
        <w:t xml:space="preserve"> на параллельные архитектуры, что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526058">
        <w:rPr>
          <w:rFonts w:ascii="Arial" w:eastAsia="TimesNewRomanPSMT" w:hAnsi="Arial" w:cs="Arial"/>
          <w:sz w:val="24"/>
          <w:szCs w:val="24"/>
        </w:rPr>
        <w:t>значительно ускорило их работу.</w:t>
      </w:r>
      <w:bookmarkStart w:id="0" w:name="_GoBack"/>
      <w:bookmarkEnd w:id="0"/>
      <w:proofErr w:type="gramEnd"/>
    </w:p>
    <w:sectPr w:rsidR="00B16A4E" w:rsidRPr="0052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4E"/>
    <w:rsid w:val="001D7029"/>
    <w:rsid w:val="00526058"/>
    <w:rsid w:val="00665D85"/>
    <w:rsid w:val="00B16A4E"/>
    <w:rsid w:val="00C42586"/>
    <w:rsid w:val="00E3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Vinogradov</dc:creator>
  <cp:lastModifiedBy>Serg Vinogradov</cp:lastModifiedBy>
  <cp:revision>3</cp:revision>
  <dcterms:created xsi:type="dcterms:W3CDTF">2017-07-14T00:23:00Z</dcterms:created>
  <dcterms:modified xsi:type="dcterms:W3CDTF">2017-07-14T00:27:00Z</dcterms:modified>
</cp:coreProperties>
</file>