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8E4">
      <w:pPr>
        <w:pStyle w:val="Style3"/>
        <w:widowControl/>
        <w:spacing w:before="55"/>
        <w:ind w:left="706" w:right="586"/>
        <w:rPr>
          <w:rStyle w:val="FontStyle12"/>
        </w:rPr>
      </w:pPr>
      <w:r>
        <w:rPr>
          <w:rStyle w:val="FontStyle12"/>
        </w:rPr>
        <w:t>Результаты работ по научно-исследовательским программам, проектам Президиума РАН, ОМН РАН и Сибирского отделения РАН</w:t>
      </w:r>
    </w:p>
    <w:p w:rsidR="00000000" w:rsidRDefault="00EA18E4">
      <w:pPr>
        <w:pStyle w:val="Style4"/>
        <w:widowControl/>
        <w:spacing w:before="240"/>
        <w:jc w:val="both"/>
        <w:rPr>
          <w:rStyle w:val="FontStyle14"/>
        </w:rPr>
      </w:pPr>
      <w:r>
        <w:rPr>
          <w:rStyle w:val="FontStyle12"/>
        </w:rPr>
        <w:t xml:space="preserve">Проект Президиума РАН № 15.9 </w:t>
      </w:r>
      <w:r>
        <w:rPr>
          <w:rStyle w:val="FontStyle14"/>
        </w:rPr>
        <w:t>"Вычис</w:t>
      </w:r>
      <w:r>
        <w:rPr>
          <w:rStyle w:val="FontStyle14"/>
        </w:rPr>
        <w:t>лительные, информационные, управляю</w:t>
      </w:r>
      <w:r>
        <w:rPr>
          <w:rStyle w:val="FontStyle14"/>
        </w:rPr>
        <w:softHyphen/>
        <w:t>щие и интеллектуальные технологии и системы в задачах математического модели</w:t>
      </w:r>
      <w:r>
        <w:rPr>
          <w:rStyle w:val="FontStyle14"/>
        </w:rPr>
        <w:softHyphen/>
        <w:t>рования".</w:t>
      </w:r>
    </w:p>
    <w:p w:rsidR="00000000" w:rsidRDefault="00EA18E4">
      <w:pPr>
        <w:pStyle w:val="Style4"/>
        <w:widowControl/>
        <w:spacing w:before="5" w:line="276" w:lineRule="exact"/>
        <w:rPr>
          <w:rStyle w:val="FontStyle14"/>
        </w:rPr>
      </w:pPr>
      <w:proofErr w:type="spellStart"/>
      <w:r>
        <w:rPr>
          <w:rStyle w:val="FontStyle12"/>
        </w:rPr>
        <w:t>Подпроект</w:t>
      </w:r>
      <w:proofErr w:type="spellEnd"/>
      <w:r>
        <w:rPr>
          <w:rStyle w:val="FontStyle12"/>
        </w:rPr>
        <w:t xml:space="preserve"> </w:t>
      </w:r>
      <w:r>
        <w:rPr>
          <w:rStyle w:val="FontStyle14"/>
        </w:rPr>
        <w:t>"Развитие теории, разработка математических моделей, алгоритмов и комплексов программ структурного анализа и синтеза систем</w:t>
      </w:r>
      <w:r>
        <w:rPr>
          <w:rStyle w:val="FontStyle14"/>
        </w:rPr>
        <w:t xml:space="preserve"> информатики". Руководитель - </w:t>
      </w:r>
      <w:proofErr w:type="spellStart"/>
      <w:r>
        <w:rPr>
          <w:rStyle w:val="FontStyle14"/>
        </w:rPr>
        <w:t>д.ф.-м.н</w:t>
      </w:r>
      <w:proofErr w:type="spellEnd"/>
      <w:r>
        <w:rPr>
          <w:rStyle w:val="FontStyle14"/>
        </w:rPr>
        <w:t>. Попков В. К.</w:t>
      </w:r>
    </w:p>
    <w:p w:rsidR="00000000" w:rsidRDefault="00EA18E4">
      <w:pPr>
        <w:pStyle w:val="Style5"/>
        <w:widowControl/>
        <w:spacing w:before="120" w:line="276" w:lineRule="exact"/>
        <w:rPr>
          <w:rStyle w:val="FontStyle14"/>
        </w:rPr>
      </w:pPr>
      <w:r>
        <w:rPr>
          <w:rStyle w:val="FontStyle14"/>
        </w:rPr>
        <w:t>Математические задачи анализа живучести сетей возникают в связи с иссле</w:t>
      </w:r>
      <w:r>
        <w:rPr>
          <w:rStyle w:val="FontStyle14"/>
        </w:rPr>
        <w:softHyphen/>
        <w:t>дованием работоспособности сетей передачи данных при отказах их элементов, вы</w:t>
      </w:r>
      <w:r>
        <w:rPr>
          <w:rStyle w:val="FontStyle14"/>
        </w:rPr>
        <w:softHyphen/>
        <w:t>званных техногенными сбоями или целенаправленными раз</w:t>
      </w:r>
      <w:r>
        <w:rPr>
          <w:rStyle w:val="FontStyle14"/>
        </w:rPr>
        <w:t>рушениями. Решение та</w:t>
      </w:r>
      <w:r>
        <w:rPr>
          <w:rStyle w:val="FontStyle14"/>
        </w:rPr>
        <w:softHyphen/>
        <w:t>ких задач позволяет выявить узкие места сети, прогнозировать возможный ущерб до наступления разрушений, и в дальнейшем укрепить или модернизировать сети, сво</w:t>
      </w:r>
      <w:r>
        <w:rPr>
          <w:rStyle w:val="FontStyle14"/>
        </w:rPr>
        <w:softHyphen/>
        <w:t>дя к минимуму возможные потери.</w:t>
      </w:r>
    </w:p>
    <w:p w:rsidR="00000000" w:rsidRDefault="00EA18E4">
      <w:pPr>
        <w:pStyle w:val="Style5"/>
        <w:widowControl/>
        <w:spacing w:line="276" w:lineRule="exact"/>
        <w:ind w:firstLine="391"/>
        <w:rPr>
          <w:rStyle w:val="FontStyle14"/>
        </w:rPr>
      </w:pPr>
      <w:r>
        <w:rPr>
          <w:rStyle w:val="FontStyle14"/>
        </w:rPr>
        <w:t>Исследовались следующие задачи сети оповещен</w:t>
      </w:r>
      <w:r>
        <w:rPr>
          <w:rStyle w:val="FontStyle14"/>
        </w:rPr>
        <w:t>ия и экстренных сообщений (</w:t>
      </w:r>
      <w:proofErr w:type="spellStart"/>
      <w:r>
        <w:rPr>
          <w:rStyle w:val="FontStyle14"/>
        </w:rPr>
        <w:t>СОиЭС</w:t>
      </w:r>
      <w:proofErr w:type="spellEnd"/>
      <w:r>
        <w:rPr>
          <w:rStyle w:val="FontStyle14"/>
        </w:rPr>
        <w:t>). В сети общего пользования для обмена сообщениями при ЧС возникает необходимость передавать сообщения, в которых входной формат может отличаться от выходного (например, абонент "</w:t>
      </w:r>
      <w:proofErr w:type="spellStart"/>
      <w:proofErr w:type="gramStart"/>
      <w:r>
        <w:rPr>
          <w:rStyle w:val="FontStyle14"/>
        </w:rPr>
        <w:t>интернет-сети</w:t>
      </w:r>
      <w:proofErr w:type="spellEnd"/>
      <w:proofErr w:type="gramEnd"/>
      <w:r>
        <w:rPr>
          <w:rStyle w:val="FontStyle14"/>
        </w:rPr>
        <w:t>" передает короткое сообщение т</w:t>
      </w:r>
      <w:r>
        <w:rPr>
          <w:rStyle w:val="FontStyle14"/>
        </w:rPr>
        <w:t>е</w:t>
      </w:r>
      <w:r>
        <w:rPr>
          <w:rStyle w:val="FontStyle14"/>
        </w:rPr>
        <w:softHyphen/>
        <w:t>лефонному абоненту). В общем случае речь идет о большом потоке информации ве</w:t>
      </w:r>
      <w:r>
        <w:rPr>
          <w:rStyle w:val="FontStyle14"/>
        </w:rPr>
        <w:softHyphen/>
        <w:t xml:space="preserve">личины </w:t>
      </w:r>
      <w:r>
        <w:rPr>
          <w:rStyle w:val="FontStyle13"/>
          <w:lang w:val="en-US"/>
        </w:rPr>
        <w:t>N</w:t>
      </w:r>
      <w:r w:rsidRPr="0025463E">
        <w:rPr>
          <w:rStyle w:val="FontStyle13"/>
        </w:rPr>
        <w:t xml:space="preserve">, </w:t>
      </w:r>
      <w:r>
        <w:rPr>
          <w:rStyle w:val="FontStyle14"/>
        </w:rPr>
        <w:t xml:space="preserve">протекающей по </w:t>
      </w:r>
      <w:proofErr w:type="spellStart"/>
      <w:r>
        <w:rPr>
          <w:rStyle w:val="FontStyle14"/>
        </w:rPr>
        <w:t>СОиЭС</w:t>
      </w:r>
      <w:proofErr w:type="spellEnd"/>
      <w:r>
        <w:rPr>
          <w:rStyle w:val="FontStyle14"/>
        </w:rPr>
        <w:t>. Одна задача состоит в минимизации ресурсов при построении шлюзов между разнотипными сетями различных операторов. Другая постановка предполагает м</w:t>
      </w:r>
      <w:r>
        <w:rPr>
          <w:rStyle w:val="FontStyle14"/>
        </w:rPr>
        <w:t>инимизацию времени прохождения этих сообщений.</w:t>
      </w:r>
    </w:p>
    <w:p w:rsidR="00000000" w:rsidRDefault="00EA18E4">
      <w:pPr>
        <w:pStyle w:val="Style5"/>
        <w:widowControl/>
        <w:spacing w:before="2" w:line="276" w:lineRule="exact"/>
        <w:ind w:firstLine="391"/>
        <w:rPr>
          <w:rStyle w:val="FontStyle14"/>
        </w:rPr>
      </w:pPr>
      <w:r>
        <w:rPr>
          <w:rStyle w:val="FontStyle14"/>
        </w:rPr>
        <w:t xml:space="preserve">В ходе работы по проекту рассмотрена концептуальная модель </w:t>
      </w:r>
      <w:proofErr w:type="spellStart"/>
      <w:r>
        <w:rPr>
          <w:rStyle w:val="FontStyle14"/>
        </w:rPr>
        <w:t>СОиЭС</w:t>
      </w:r>
      <w:proofErr w:type="spellEnd"/>
      <w:r>
        <w:rPr>
          <w:rStyle w:val="FontStyle14"/>
        </w:rPr>
        <w:t xml:space="preserve"> на базе теории </w:t>
      </w:r>
      <w:proofErr w:type="gramStart"/>
      <w:r>
        <w:rPr>
          <w:rStyle w:val="FontStyle14"/>
        </w:rPr>
        <w:t>нестационарных</w:t>
      </w:r>
      <w:proofErr w:type="gramEnd"/>
      <w:r>
        <w:rPr>
          <w:rStyle w:val="FontStyle14"/>
        </w:rPr>
        <w:t xml:space="preserve"> </w:t>
      </w:r>
      <w:r>
        <w:rPr>
          <w:rStyle w:val="FontStyle14"/>
          <w:lang w:val="en-US"/>
        </w:rPr>
        <w:t>S</w:t>
      </w:r>
      <w:r>
        <w:rPr>
          <w:rStyle w:val="FontStyle14"/>
        </w:rPr>
        <w:t>-</w:t>
      </w:r>
      <w:proofErr w:type="spellStart"/>
      <w:r>
        <w:rPr>
          <w:rStyle w:val="FontStyle14"/>
        </w:rPr>
        <w:t>гиперсетей</w:t>
      </w:r>
      <w:proofErr w:type="spellEnd"/>
      <w:r>
        <w:rPr>
          <w:rStyle w:val="FontStyle14"/>
        </w:rPr>
        <w:t>. В основе сетей общего пользования лежат, как правило, разнотипные сети, к тому же принадлежащие разл</w:t>
      </w:r>
      <w:r>
        <w:rPr>
          <w:rStyle w:val="FontStyle14"/>
        </w:rPr>
        <w:t>ичным собственни</w:t>
      </w:r>
      <w:r>
        <w:rPr>
          <w:rStyle w:val="FontStyle14"/>
        </w:rPr>
        <w:softHyphen/>
        <w:t xml:space="preserve">кам, поэтому нестационарные </w:t>
      </w:r>
      <w:r>
        <w:rPr>
          <w:rStyle w:val="FontStyle14"/>
          <w:lang w:val="en-US"/>
        </w:rPr>
        <w:t>S</w:t>
      </w:r>
      <w:r>
        <w:rPr>
          <w:rStyle w:val="FontStyle14"/>
        </w:rPr>
        <w:t>-</w:t>
      </w:r>
      <w:proofErr w:type="spellStart"/>
      <w:r>
        <w:rPr>
          <w:rStyle w:val="FontStyle14"/>
        </w:rPr>
        <w:t>гиперсети</w:t>
      </w:r>
      <w:proofErr w:type="spellEnd"/>
      <w:r>
        <w:rPr>
          <w:rStyle w:val="FontStyle14"/>
        </w:rPr>
        <w:t xml:space="preserve"> очень подходят для описания иерархии и взаимодействия потоков в таких сетях. Каждой сети связи определенного типа со</w:t>
      </w:r>
      <w:r>
        <w:rPr>
          <w:rStyle w:val="FontStyle14"/>
        </w:rPr>
        <w:softHyphen/>
        <w:t>поставляется своя вторичная сеть. Сети объединяются в одну структуру для переда</w:t>
      </w:r>
      <w:r>
        <w:rPr>
          <w:rStyle w:val="FontStyle14"/>
        </w:rPr>
        <w:softHyphen/>
        <w:t>чи</w:t>
      </w:r>
      <w:r>
        <w:rPr>
          <w:rStyle w:val="FontStyle14"/>
        </w:rPr>
        <w:t xml:space="preserve"> и обработки входных сообщений.</w:t>
      </w:r>
    </w:p>
    <w:p w:rsidR="00EA18E4" w:rsidRDefault="00EA18E4">
      <w:pPr>
        <w:pStyle w:val="Style5"/>
        <w:widowControl/>
        <w:spacing w:line="276" w:lineRule="exact"/>
        <w:ind w:firstLine="396"/>
        <w:rPr>
          <w:rStyle w:val="FontStyle14"/>
        </w:rPr>
      </w:pPr>
      <w:proofErr w:type="gramStart"/>
      <w:r>
        <w:rPr>
          <w:rStyle w:val="FontStyle14"/>
        </w:rPr>
        <w:t xml:space="preserve">Так как в нестационарной </w:t>
      </w:r>
      <w:proofErr w:type="spellStart"/>
      <w:r>
        <w:rPr>
          <w:rStyle w:val="FontStyle14"/>
        </w:rPr>
        <w:t>гиперсети</w:t>
      </w:r>
      <w:proofErr w:type="spellEnd"/>
      <w:r>
        <w:rPr>
          <w:rStyle w:val="FontStyle14"/>
        </w:rPr>
        <w:t xml:space="preserve"> очередность срабатываний, показатели, ат</w:t>
      </w:r>
      <w:r>
        <w:rPr>
          <w:rStyle w:val="FontStyle14"/>
        </w:rPr>
        <w:softHyphen/>
        <w:t>рибуты зависят от времени, т. е. определяются составленным расписанием, то проце</w:t>
      </w:r>
      <w:r>
        <w:rPr>
          <w:rStyle w:val="FontStyle14"/>
        </w:rPr>
        <w:softHyphen/>
        <w:t xml:space="preserve">дура составления расписания и его модификация описываются системой </w:t>
      </w:r>
      <w:r>
        <w:rPr>
          <w:rStyle w:val="FontStyle14"/>
        </w:rPr>
        <w:t>управле</w:t>
      </w:r>
      <w:r>
        <w:rPr>
          <w:rStyle w:val="FontStyle14"/>
        </w:rPr>
        <w:softHyphen/>
        <w:t>ний.</w:t>
      </w:r>
      <w:proofErr w:type="gramEnd"/>
      <w:r>
        <w:rPr>
          <w:rStyle w:val="FontStyle14"/>
        </w:rPr>
        <w:t xml:space="preserve"> Найденные оптимальные потоки, проходящие через определенные шлюзы, за</w:t>
      </w:r>
      <w:r>
        <w:rPr>
          <w:rStyle w:val="FontStyle14"/>
        </w:rPr>
        <w:softHyphen/>
        <w:t>дают расписание работы этих шлюзов и всей сети в целом.</w:t>
      </w:r>
    </w:p>
    <w:sectPr w:rsidR="00EA18E4">
      <w:headerReference w:type="default" r:id="rId6"/>
      <w:type w:val="continuous"/>
      <w:pgSz w:w="11905" w:h="16837"/>
      <w:pgMar w:top="999" w:right="1503" w:bottom="1440" w:left="14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E4" w:rsidRDefault="00EA18E4">
      <w:r>
        <w:separator/>
      </w:r>
    </w:p>
  </w:endnote>
  <w:endnote w:type="continuationSeparator" w:id="0">
    <w:p w:rsidR="00EA18E4" w:rsidRDefault="00EA18E4" w:rsidP="00B37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E4" w:rsidRDefault="00EA18E4">
      <w:r>
        <w:separator/>
      </w:r>
    </w:p>
  </w:footnote>
  <w:footnote w:type="continuationSeparator" w:id="0">
    <w:p w:rsidR="00EA18E4" w:rsidRDefault="00EA18E4" w:rsidP="00B37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18E4">
    <w:pPr>
      <w:pStyle w:val="Style2"/>
      <w:framePr w:h="252" w:hRule="exact" w:hSpace="38" w:wrap="auto" w:vAnchor="text" w:hAnchor="text" w:x="8622" w:y="-15"/>
      <w:widowControl/>
      <w:jc w:val="right"/>
      <w:rPr>
        <w:rStyle w:val="FontStyle14"/>
      </w:rPr>
    </w:pPr>
  </w:p>
  <w:p w:rsidR="00000000" w:rsidRDefault="00EA18E4" w:rsidP="0025463E">
    <w:pPr>
      <w:pStyle w:val="Style1"/>
      <w:widowControl/>
      <w:spacing w:before="41"/>
      <w:ind w:left="3070"/>
      <w:jc w:val="both"/>
      <w:rPr>
        <w:rStyle w:val="FontStyle1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5463E"/>
    <w:rsid w:val="0025463E"/>
    <w:rsid w:val="00EA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6" w:lineRule="exact"/>
      <w:jc w:val="center"/>
    </w:pPr>
  </w:style>
  <w:style w:type="paragraph" w:customStyle="1" w:styleId="Style4">
    <w:name w:val="Style4"/>
    <w:basedOn w:val="a"/>
    <w:uiPriority w:val="99"/>
    <w:pPr>
      <w:spacing w:line="274" w:lineRule="exact"/>
    </w:pPr>
  </w:style>
  <w:style w:type="paragraph" w:customStyle="1" w:styleId="Style5">
    <w:name w:val="Style5"/>
    <w:basedOn w:val="a"/>
    <w:uiPriority w:val="99"/>
    <w:pPr>
      <w:spacing w:line="277" w:lineRule="exact"/>
      <w:ind w:firstLine="394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83" w:lineRule="exact"/>
      <w:ind w:hanging="118"/>
      <w:jc w:val="both"/>
    </w:pPr>
  </w:style>
  <w:style w:type="paragraph" w:customStyle="1" w:styleId="Style9">
    <w:name w:val="Style9"/>
    <w:basedOn w:val="a"/>
    <w:uiPriority w:val="99"/>
    <w:pPr>
      <w:spacing w:line="278" w:lineRule="exact"/>
      <w:ind w:firstLine="12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Georgia" w:hAnsi="Georgia" w:cs="Georgia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54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63E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54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463E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2015-06-23T08:41:00Z</dcterms:created>
  <dcterms:modified xsi:type="dcterms:W3CDTF">2015-06-23T08:42:00Z</dcterms:modified>
</cp:coreProperties>
</file>