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2E" w:rsidRDefault="0088612E" w:rsidP="0088612E">
      <w:pPr>
        <w:spacing w:after="240"/>
        <w:ind w:right="51" w:firstLine="0"/>
        <w:jc w:val="center"/>
        <w:rPr>
          <w:rFonts w:eastAsia="Times New Roman" w:cs="Times New Roman"/>
          <w:b/>
          <w:bCs/>
          <w:sz w:val="28"/>
          <w:szCs w:val="24"/>
          <w:lang w:eastAsia="ru-RU"/>
        </w:rPr>
      </w:pPr>
      <w:r w:rsidRPr="0088612E">
        <w:rPr>
          <w:rFonts w:eastAsia="Times New Roman" w:cs="Times New Roman"/>
          <w:b/>
          <w:bCs/>
          <w:sz w:val="28"/>
          <w:szCs w:val="24"/>
          <w:lang w:eastAsia="ru-RU"/>
        </w:rPr>
        <w:t>Результаты работ по проекту за 2015 год</w:t>
      </w:r>
    </w:p>
    <w:p w:rsidR="0088612E" w:rsidRPr="0088612E" w:rsidRDefault="0088612E" w:rsidP="0088612E">
      <w:pPr>
        <w:spacing w:after="120"/>
        <w:ind w:right="51"/>
        <w:rPr>
          <w:rFonts w:eastAsia="Times New Roman" w:cs="Times New Roman"/>
          <w:sz w:val="24"/>
          <w:lang w:eastAsia="ru-RU"/>
        </w:rPr>
      </w:pPr>
      <w:r w:rsidRPr="0088612E">
        <w:rPr>
          <w:rFonts w:eastAsia="Times New Roman" w:cs="Times New Roman"/>
          <w:b/>
          <w:bCs/>
          <w:sz w:val="24"/>
          <w:szCs w:val="24"/>
          <w:lang w:eastAsia="ru-RU"/>
        </w:rPr>
        <w:t>Экспедиционный</w:t>
      </w:r>
      <w:r w:rsidRPr="0088612E">
        <w:rPr>
          <w:rFonts w:eastAsia="Times New Roman" w:cs="Times New Roman"/>
          <w:b/>
          <w:sz w:val="24"/>
          <w:lang w:eastAsia="ru-RU"/>
        </w:rPr>
        <w:t xml:space="preserve"> грант СО РАН</w:t>
      </w:r>
      <w:r w:rsidRPr="0088612E">
        <w:rPr>
          <w:rFonts w:eastAsia="Times New Roman" w:cs="Times New Roman"/>
          <w:sz w:val="24"/>
          <w:lang w:eastAsia="ru-RU"/>
        </w:rPr>
        <w:t xml:space="preserve"> «Экспериментальные работы по изучению неоднородности строения земной коры, геодинамических процессов и проведение вибросейсмического мониторинга Байкальской сейсмоопасной зоны и </w:t>
      </w:r>
      <w:proofErr w:type="spellStart"/>
      <w:proofErr w:type="gramStart"/>
      <w:r w:rsidRPr="0088612E">
        <w:rPr>
          <w:rFonts w:eastAsia="Times New Roman" w:cs="Times New Roman"/>
          <w:sz w:val="24"/>
          <w:lang w:eastAsia="ru-RU"/>
        </w:rPr>
        <w:t>Алтае-Саянского</w:t>
      </w:r>
      <w:proofErr w:type="spellEnd"/>
      <w:proofErr w:type="gramEnd"/>
      <w:r w:rsidRPr="0088612E">
        <w:rPr>
          <w:rFonts w:eastAsia="Times New Roman" w:cs="Times New Roman"/>
          <w:sz w:val="24"/>
          <w:lang w:eastAsia="ru-RU"/>
        </w:rPr>
        <w:t xml:space="preserve"> региона с использованием низкочастотных вибраторов, регистрация сейсмических и акустических полей от взрывов и вибраторов»</w:t>
      </w:r>
    </w:p>
    <w:p w:rsidR="0088612E" w:rsidRPr="0088612E" w:rsidRDefault="0088612E" w:rsidP="0088612E">
      <w:pPr>
        <w:ind w:right="50"/>
        <w:rPr>
          <w:rFonts w:eastAsia="Times New Roman" w:cs="Times New Roman"/>
          <w:sz w:val="24"/>
          <w:szCs w:val="24"/>
          <w:lang w:eastAsia="ru-RU"/>
        </w:rPr>
      </w:pPr>
      <w:r w:rsidRPr="0088612E">
        <w:rPr>
          <w:rFonts w:eastAsia="Times New Roman" w:cs="Times New Roman"/>
          <w:bCs/>
          <w:sz w:val="24"/>
          <w:szCs w:val="24"/>
          <w:lang w:eastAsia="ru-RU"/>
        </w:rPr>
        <w:t>Руководитель</w:t>
      </w:r>
      <w:r w:rsidRPr="0088612E">
        <w:rPr>
          <w:rFonts w:eastAsia="Times New Roman" w:cs="Times New Roman"/>
          <w:sz w:val="24"/>
          <w:szCs w:val="24"/>
          <w:lang w:eastAsia="ru-RU"/>
        </w:rPr>
        <w:t xml:space="preserve"> — д.т.н. В.В. Ковалевский</w:t>
      </w:r>
    </w:p>
    <w:p w:rsidR="0088612E" w:rsidRPr="0088612E" w:rsidRDefault="0088612E" w:rsidP="0088612E">
      <w:pPr>
        <w:ind w:right="50"/>
        <w:rPr>
          <w:rFonts w:eastAsia="Times New Roman" w:cs="Times New Roman"/>
          <w:sz w:val="24"/>
          <w:szCs w:val="24"/>
          <w:lang w:eastAsia="ru-RU"/>
        </w:rPr>
      </w:pPr>
    </w:p>
    <w:p w:rsidR="0088612E" w:rsidRPr="0088612E" w:rsidRDefault="0088612E" w:rsidP="0088612E">
      <w:pPr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88612E">
        <w:rPr>
          <w:rFonts w:eastAsia="Times New Roman" w:cs="Times New Roman"/>
          <w:sz w:val="24"/>
          <w:lang w:eastAsia="ru-RU"/>
        </w:rPr>
        <w:t xml:space="preserve">В полевой сезон 2015 г. проведены работы по регистрации волнового поля вибратора ЦВО-100, расположенного на Южно-Байкальском вибросейсмическом полигоне СО РАН, п. Бабушкин, в направлении северо-восток от источника в районе южной оконечности </w:t>
      </w:r>
      <w:proofErr w:type="spellStart"/>
      <w:r w:rsidRPr="0088612E">
        <w:rPr>
          <w:rFonts w:eastAsia="Times New Roman" w:cs="Times New Roman"/>
          <w:sz w:val="24"/>
          <w:lang w:eastAsia="ru-RU"/>
        </w:rPr>
        <w:t>Баргузинского</w:t>
      </w:r>
      <w:proofErr w:type="spellEnd"/>
      <w:r w:rsidRPr="0088612E">
        <w:rPr>
          <w:rFonts w:eastAsia="Times New Roman" w:cs="Times New Roman"/>
          <w:sz w:val="24"/>
          <w:lang w:eastAsia="ru-RU"/>
        </w:rPr>
        <w:t xml:space="preserve"> хребта. Регистрация осуществлялась на профиле длиной 1.2 км на удалении 341 км от источника, азимут на источник составляет 234 град., а также регистратором, установленным на постаменте сейсмостанции </w:t>
      </w:r>
      <w:proofErr w:type="spellStart"/>
      <w:r w:rsidRPr="0088612E">
        <w:rPr>
          <w:rFonts w:eastAsia="Times New Roman" w:cs="Times New Roman"/>
          <w:sz w:val="24"/>
          <w:lang w:eastAsia="ru-RU"/>
        </w:rPr>
        <w:t>Суво</w:t>
      </w:r>
      <w:proofErr w:type="spellEnd"/>
      <w:r w:rsidRPr="0088612E">
        <w:rPr>
          <w:rFonts w:eastAsia="Times New Roman" w:cs="Times New Roman"/>
          <w:sz w:val="24"/>
          <w:lang w:eastAsia="ru-RU"/>
        </w:rPr>
        <w:t xml:space="preserve">. В составе экспедиционного отряда работали специалисты ИВМиМГ СО РАН, Геологического института СО РАН, Бурятского филиала ГС СО РАН. Бурятский филиал ГС СО РАН обеспечил работу 100-тонного сейсмического вибратора, ИВМиМГ СО РАН и ГИН СО РАН – регистрацию вибросейсмических сигналов и обработку вибросейсмических данных, топографическую привязку точек излучения и регистрации по GPS. Накоплен файловый архив из 240 трасс волновых форм длиной 46800 с (18 МБ) каждая. </w:t>
      </w:r>
      <w:proofErr w:type="gramStart"/>
      <w:r w:rsidRPr="0088612E">
        <w:rPr>
          <w:rFonts w:eastAsia="Times New Roman" w:cs="Times New Roman"/>
          <w:sz w:val="24"/>
          <w:szCs w:val="24"/>
          <w:lang w:eastAsia="ru-RU"/>
        </w:rPr>
        <w:t>Проведены экспедиционные работы и выполнены</w:t>
      </w:r>
      <w:proofErr w:type="gramEnd"/>
      <w:r w:rsidRPr="0088612E">
        <w:rPr>
          <w:rFonts w:eastAsia="Times New Roman" w:cs="Times New Roman"/>
          <w:sz w:val="24"/>
          <w:szCs w:val="24"/>
          <w:lang w:eastAsia="ru-RU"/>
        </w:rPr>
        <w:t xml:space="preserve"> эксперименты по акустооптическому взаимодействию на </w:t>
      </w:r>
      <w:proofErr w:type="spellStart"/>
      <w:r w:rsidRPr="0088612E">
        <w:rPr>
          <w:rFonts w:eastAsia="Times New Roman" w:cs="Times New Roman"/>
          <w:sz w:val="24"/>
          <w:szCs w:val="24"/>
          <w:lang w:eastAsia="ru-RU"/>
        </w:rPr>
        <w:t>инфранизких</w:t>
      </w:r>
      <w:proofErr w:type="spellEnd"/>
      <w:r w:rsidRPr="0088612E">
        <w:rPr>
          <w:rFonts w:eastAsia="Times New Roman" w:cs="Times New Roman"/>
          <w:sz w:val="24"/>
          <w:szCs w:val="24"/>
          <w:lang w:eastAsia="ru-RU"/>
        </w:rPr>
        <w:t xml:space="preserve"> и низких частотах с применением сейсмического вибратора ЦВ-40, акустических излучателей, комплекса регистрации сейсмических и акустических колебаний, лазерной измерительной линии, научной метеостанции. Экспедиции состоялись на базе лазерного полигона «</w:t>
      </w:r>
      <w:proofErr w:type="spellStart"/>
      <w:r w:rsidRPr="0088612E">
        <w:rPr>
          <w:rFonts w:eastAsia="Times New Roman" w:cs="Times New Roman"/>
          <w:sz w:val="24"/>
          <w:szCs w:val="24"/>
          <w:lang w:eastAsia="ru-RU"/>
        </w:rPr>
        <w:t>Кайтанак</w:t>
      </w:r>
      <w:proofErr w:type="spellEnd"/>
      <w:r w:rsidRPr="0088612E">
        <w:rPr>
          <w:rFonts w:eastAsia="Times New Roman" w:cs="Times New Roman"/>
          <w:sz w:val="24"/>
          <w:szCs w:val="24"/>
          <w:lang w:eastAsia="ru-RU"/>
        </w:rPr>
        <w:t xml:space="preserve">» Института лазерной физики СО РАН и </w:t>
      </w:r>
      <w:proofErr w:type="spellStart"/>
      <w:r w:rsidRPr="0088612E">
        <w:rPr>
          <w:rFonts w:eastAsia="Times New Roman" w:cs="Times New Roman"/>
          <w:sz w:val="24"/>
          <w:szCs w:val="24"/>
          <w:lang w:eastAsia="ru-RU"/>
        </w:rPr>
        <w:t>Быстровского</w:t>
      </w:r>
      <w:proofErr w:type="spellEnd"/>
      <w:r w:rsidRPr="0088612E">
        <w:rPr>
          <w:rFonts w:eastAsia="Times New Roman" w:cs="Times New Roman"/>
          <w:sz w:val="24"/>
          <w:szCs w:val="24"/>
          <w:lang w:eastAsia="ru-RU"/>
        </w:rPr>
        <w:t xml:space="preserve"> вибросейсмического полигона в период август-ноябрь 2015 г.</w:t>
      </w:r>
    </w:p>
    <w:p w:rsidR="0088612E" w:rsidRDefault="0088612E" w:rsidP="0088612E">
      <w:pPr>
        <w:spacing w:before="240"/>
        <w:ind w:firstLine="0"/>
        <w:rPr>
          <w:rFonts w:eastAsia="Times New Roman" w:cs="Times New Roman"/>
          <w:color w:val="000000"/>
          <w:sz w:val="24"/>
          <w:lang w:eastAsia="ru-RU"/>
        </w:rPr>
      </w:pPr>
      <w:r w:rsidRPr="0088612E">
        <w:rPr>
          <w:rFonts w:eastAsia="Times New Roman" w:cs="Times New Roman"/>
          <w:color w:val="000000"/>
          <w:sz w:val="24"/>
          <w:lang w:eastAsia="ru-RU"/>
        </w:rPr>
        <w:t xml:space="preserve">Исполнители: </w:t>
      </w:r>
      <w:r>
        <w:rPr>
          <w:rFonts w:eastAsia="Times New Roman" w:cs="Times New Roman"/>
          <w:color w:val="000000"/>
          <w:sz w:val="24"/>
          <w:lang w:eastAsia="ru-RU"/>
        </w:rPr>
        <w:t>д.т.н. Хайретдинов</w:t>
      </w:r>
      <w:r w:rsidRPr="0088612E">
        <w:rPr>
          <w:rFonts w:eastAsia="Times New Roman" w:cs="Times New Roman"/>
          <w:color w:val="000000"/>
          <w:sz w:val="24"/>
          <w:lang w:eastAsia="ru-RU"/>
        </w:rPr>
        <w:t xml:space="preserve"> М.С., </w:t>
      </w:r>
      <w:r>
        <w:rPr>
          <w:rFonts w:eastAsia="Times New Roman" w:cs="Times New Roman"/>
          <w:color w:val="000000"/>
          <w:sz w:val="24"/>
          <w:lang w:eastAsia="ru-RU"/>
        </w:rPr>
        <w:t xml:space="preserve">к.т.н. </w:t>
      </w:r>
      <w:r w:rsidRPr="0088612E">
        <w:rPr>
          <w:rFonts w:eastAsia="Times New Roman" w:cs="Times New Roman"/>
          <w:color w:val="000000"/>
          <w:sz w:val="24"/>
          <w:lang w:eastAsia="ru-RU"/>
        </w:rPr>
        <w:t>Якименко А.А.</w:t>
      </w:r>
      <w:r>
        <w:rPr>
          <w:rFonts w:eastAsia="Times New Roman" w:cs="Times New Roman"/>
          <w:color w:val="000000"/>
          <w:sz w:val="24"/>
          <w:lang w:eastAsia="ru-RU"/>
        </w:rPr>
        <w:t xml:space="preserve">, </w:t>
      </w:r>
      <w:r w:rsidRPr="0088612E">
        <w:rPr>
          <w:rFonts w:eastAsia="Times New Roman" w:cs="Times New Roman"/>
          <w:color w:val="000000"/>
          <w:sz w:val="24"/>
          <w:lang w:eastAsia="ru-RU"/>
        </w:rPr>
        <w:t>Брагинская Л.П.</w:t>
      </w:r>
      <w:r>
        <w:rPr>
          <w:rFonts w:eastAsia="Times New Roman" w:cs="Times New Roman"/>
          <w:color w:val="000000"/>
          <w:sz w:val="24"/>
          <w:lang w:eastAsia="ru-RU"/>
        </w:rPr>
        <w:t>,</w:t>
      </w:r>
      <w:r w:rsidRPr="0088612E">
        <w:rPr>
          <w:rFonts w:eastAsia="Times New Roman" w:cs="Times New Roman"/>
          <w:color w:val="000000"/>
          <w:sz w:val="24"/>
          <w:lang w:eastAsia="ru-RU"/>
        </w:rPr>
        <w:t xml:space="preserve"> Макаров В.А.</w:t>
      </w:r>
    </w:p>
    <w:p w:rsidR="00CC52DC" w:rsidRDefault="00CC52DC" w:rsidP="0088612E">
      <w:pPr>
        <w:spacing w:before="240"/>
        <w:ind w:firstLine="0"/>
        <w:rPr>
          <w:rFonts w:eastAsia="Times New Roman" w:cs="Times New Roman"/>
          <w:color w:val="000000"/>
          <w:sz w:val="24"/>
          <w:lang w:eastAsia="ru-RU"/>
        </w:rPr>
      </w:pPr>
    </w:p>
    <w:p w:rsidR="00CC52DC" w:rsidRDefault="00CC52DC" w:rsidP="00CC52DC">
      <w:pPr>
        <w:spacing w:after="240"/>
        <w:ind w:right="51" w:firstLine="0"/>
        <w:jc w:val="center"/>
        <w:rPr>
          <w:rFonts w:eastAsia="Times New Roman" w:cs="Times New Roman"/>
          <w:b/>
          <w:bCs/>
          <w:sz w:val="28"/>
          <w:szCs w:val="24"/>
          <w:lang w:eastAsia="ru-RU"/>
        </w:rPr>
      </w:pPr>
      <w:r w:rsidRPr="0088612E">
        <w:rPr>
          <w:rFonts w:eastAsia="Times New Roman" w:cs="Times New Roman"/>
          <w:b/>
          <w:bCs/>
          <w:sz w:val="28"/>
          <w:szCs w:val="24"/>
          <w:lang w:eastAsia="ru-RU"/>
        </w:rPr>
        <w:t>Результаты работ по проекту за 201</w:t>
      </w:r>
      <w:r>
        <w:rPr>
          <w:rFonts w:eastAsia="Times New Roman" w:cs="Times New Roman"/>
          <w:b/>
          <w:bCs/>
          <w:sz w:val="28"/>
          <w:szCs w:val="24"/>
          <w:lang w:eastAsia="ru-RU"/>
        </w:rPr>
        <w:t>6</w:t>
      </w:r>
      <w:r w:rsidRPr="0088612E">
        <w:rPr>
          <w:rFonts w:eastAsia="Times New Roman" w:cs="Times New Roman"/>
          <w:b/>
          <w:bCs/>
          <w:sz w:val="28"/>
          <w:szCs w:val="24"/>
          <w:lang w:eastAsia="ru-RU"/>
        </w:rPr>
        <w:t xml:space="preserve"> год</w:t>
      </w:r>
    </w:p>
    <w:p w:rsidR="00CC52DC" w:rsidRPr="00CC52DC" w:rsidRDefault="00CC52DC" w:rsidP="00CC52DC">
      <w:pPr>
        <w:spacing w:before="120" w:line="288" w:lineRule="auto"/>
        <w:ind w:right="51" w:firstLine="0"/>
        <w:rPr>
          <w:rFonts w:eastAsia="Times New Roman" w:cs="Times New Roman"/>
          <w:sz w:val="24"/>
          <w:szCs w:val="24"/>
          <w:lang w:eastAsia="ru-RU"/>
        </w:rPr>
      </w:pPr>
      <w:r w:rsidRPr="00CC52DC">
        <w:rPr>
          <w:rFonts w:eastAsia="Times New Roman" w:cs="Times New Roman"/>
          <w:b/>
          <w:bCs/>
          <w:sz w:val="24"/>
          <w:szCs w:val="24"/>
          <w:lang w:eastAsia="ru-RU"/>
        </w:rPr>
        <w:t>Экспедиционный</w:t>
      </w:r>
      <w:r w:rsidRPr="00CC52DC">
        <w:rPr>
          <w:rFonts w:eastAsia="Times New Roman" w:cs="Times New Roman"/>
          <w:b/>
          <w:sz w:val="24"/>
          <w:szCs w:val="24"/>
          <w:lang w:eastAsia="ru-RU"/>
        </w:rPr>
        <w:t xml:space="preserve"> грант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СО РАН</w:t>
      </w:r>
      <w:r w:rsidRPr="00CC52DC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CC52DC">
        <w:rPr>
          <w:rFonts w:eastAsia="Times New Roman" w:cs="Times New Roman"/>
          <w:sz w:val="24"/>
          <w:szCs w:val="24"/>
          <w:lang w:eastAsia="ru-RU"/>
        </w:rPr>
        <w:t xml:space="preserve">«Экспериментальные работы по изучению неоднородности строения земной коры, геодинамических процессов и проведение вибросейсмического мониторинга Байкальской сейсмоопасной зоны и </w:t>
      </w:r>
      <w:proofErr w:type="spellStart"/>
      <w:proofErr w:type="gramStart"/>
      <w:r w:rsidRPr="00CC52DC">
        <w:rPr>
          <w:rFonts w:eastAsia="Times New Roman" w:cs="Times New Roman"/>
          <w:sz w:val="24"/>
          <w:szCs w:val="24"/>
          <w:lang w:eastAsia="ru-RU"/>
        </w:rPr>
        <w:t>Алтае-Саянского</w:t>
      </w:r>
      <w:proofErr w:type="spellEnd"/>
      <w:proofErr w:type="gramEnd"/>
      <w:r w:rsidRPr="00CC52DC">
        <w:rPr>
          <w:rFonts w:eastAsia="Times New Roman" w:cs="Times New Roman"/>
          <w:sz w:val="24"/>
          <w:szCs w:val="24"/>
          <w:lang w:eastAsia="ru-RU"/>
        </w:rPr>
        <w:t xml:space="preserve"> региона с использованием низкочастотных вибраторов, регистрация сейсмических и акустических полей от взрывов и вибраторов»</w:t>
      </w:r>
    </w:p>
    <w:p w:rsidR="00CC52DC" w:rsidRPr="00CC52DC" w:rsidRDefault="00CC52DC" w:rsidP="00CC52DC">
      <w:pPr>
        <w:spacing w:line="288" w:lineRule="auto"/>
        <w:ind w:right="50"/>
        <w:rPr>
          <w:rFonts w:eastAsia="Times New Roman" w:cs="Times New Roman"/>
          <w:sz w:val="24"/>
          <w:szCs w:val="24"/>
          <w:lang w:eastAsia="ru-RU"/>
        </w:rPr>
      </w:pPr>
      <w:r w:rsidRPr="00CC52DC">
        <w:rPr>
          <w:rFonts w:eastAsia="Times New Roman" w:cs="Times New Roman"/>
          <w:bCs/>
          <w:sz w:val="24"/>
          <w:szCs w:val="24"/>
          <w:lang w:eastAsia="ru-RU"/>
        </w:rPr>
        <w:t>Руководитель</w:t>
      </w:r>
      <w:r w:rsidRPr="00CC52DC">
        <w:rPr>
          <w:rFonts w:eastAsia="Times New Roman" w:cs="Times New Roman"/>
          <w:sz w:val="24"/>
          <w:szCs w:val="24"/>
          <w:lang w:eastAsia="ru-RU"/>
        </w:rPr>
        <w:t xml:space="preserve"> — д.т.н. М.С. Хайретдинов</w:t>
      </w:r>
    </w:p>
    <w:p w:rsidR="00CC52DC" w:rsidRPr="00CC52DC" w:rsidRDefault="00CC52DC" w:rsidP="00CC52DC">
      <w:pPr>
        <w:spacing w:before="120" w:line="288" w:lineRule="auto"/>
        <w:rPr>
          <w:rFonts w:eastAsia="Calibri" w:cs="Times New Roman"/>
          <w:sz w:val="24"/>
          <w:szCs w:val="24"/>
        </w:rPr>
      </w:pPr>
      <w:r w:rsidRPr="00CC52DC">
        <w:rPr>
          <w:rFonts w:eastAsia="Calibri" w:cs="Times New Roman"/>
          <w:sz w:val="24"/>
          <w:szCs w:val="24"/>
        </w:rPr>
        <w:t>Были выполнены работы по одновременной регистрации сейсмических и акустических колебаний от Вибратора ЦВ-40 на профиле протяженностью 100 км в направлении «</w:t>
      </w:r>
      <w:proofErr w:type="spellStart"/>
      <w:r w:rsidRPr="00CC52DC">
        <w:rPr>
          <w:rFonts w:eastAsia="Calibri" w:cs="Times New Roman"/>
          <w:sz w:val="24"/>
          <w:szCs w:val="24"/>
        </w:rPr>
        <w:t>Быстровский</w:t>
      </w:r>
      <w:proofErr w:type="spellEnd"/>
      <w:r w:rsidRPr="00CC52DC">
        <w:rPr>
          <w:rFonts w:eastAsia="Calibri" w:cs="Times New Roman"/>
          <w:sz w:val="24"/>
          <w:szCs w:val="24"/>
        </w:rPr>
        <w:t xml:space="preserve"> полигон – село </w:t>
      </w:r>
      <w:proofErr w:type="spellStart"/>
      <w:r w:rsidRPr="00CC52DC">
        <w:rPr>
          <w:rFonts w:eastAsia="Calibri" w:cs="Times New Roman"/>
          <w:sz w:val="24"/>
          <w:szCs w:val="24"/>
        </w:rPr>
        <w:t>Верх-Ики</w:t>
      </w:r>
      <w:proofErr w:type="spellEnd"/>
      <w:r w:rsidRPr="00CC52DC">
        <w:rPr>
          <w:rFonts w:eastAsia="Calibri" w:cs="Times New Roman"/>
          <w:sz w:val="24"/>
          <w:szCs w:val="24"/>
        </w:rPr>
        <w:t>» для изучения закономерностей затухания сейсмических и акустических колебаний по расстоянию. Продолжены регулярные всесезонные мониторинговые сеансы наблюдений сейсмоакустических колебаний от вибратора ЦВ-40 на удалении 50 км в п. Ключи в интересах решения многофакторной задачи распространения сейсмоакустических колебаний на протяженных профилях.</w:t>
      </w:r>
    </w:p>
    <w:p w:rsidR="00CC52DC" w:rsidRDefault="00CC52DC" w:rsidP="00CC52DC">
      <w:pPr>
        <w:spacing w:after="240"/>
        <w:ind w:right="51" w:firstLine="0"/>
        <w:jc w:val="center"/>
        <w:rPr>
          <w:rFonts w:eastAsia="Times New Roman" w:cs="Times New Roman"/>
          <w:b/>
          <w:bCs/>
          <w:sz w:val="28"/>
          <w:szCs w:val="24"/>
          <w:lang w:eastAsia="ru-RU"/>
        </w:rPr>
      </w:pPr>
    </w:p>
    <w:p w:rsidR="00CC52DC" w:rsidRPr="0088612E" w:rsidRDefault="00CC52DC" w:rsidP="0088612E">
      <w:pPr>
        <w:spacing w:before="24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E233E3" w:rsidRDefault="00E233E3" w:rsidP="0088612E">
      <w:pPr>
        <w:ind w:firstLine="0"/>
      </w:pPr>
    </w:p>
    <w:sectPr w:rsidR="00E233E3" w:rsidSect="00CA5BC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A3295"/>
    <w:multiLevelType w:val="hybridMultilevel"/>
    <w:tmpl w:val="7284CB62"/>
    <w:lvl w:ilvl="0" w:tplc="57B4EC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8612E"/>
    <w:rsid w:val="00230D97"/>
    <w:rsid w:val="002E1AFB"/>
    <w:rsid w:val="00480B19"/>
    <w:rsid w:val="007E2711"/>
    <w:rsid w:val="00872DAE"/>
    <w:rsid w:val="0088612E"/>
    <w:rsid w:val="008C22D9"/>
    <w:rsid w:val="00B43712"/>
    <w:rsid w:val="00CA5BCE"/>
    <w:rsid w:val="00CC52DC"/>
    <w:rsid w:val="00CD2746"/>
    <w:rsid w:val="00D5067F"/>
    <w:rsid w:val="00E23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Segal</dc:creator>
  <cp:lastModifiedBy>Segal</cp:lastModifiedBy>
  <cp:revision>2</cp:revision>
  <dcterms:created xsi:type="dcterms:W3CDTF">2017-06-30T09:39:00Z</dcterms:created>
  <dcterms:modified xsi:type="dcterms:W3CDTF">2017-06-30T09:39:00Z</dcterms:modified>
</cp:coreProperties>
</file>