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D2" w:rsidRDefault="006438D2" w:rsidP="006438D2">
      <w:r>
        <w:rPr>
          <w:sz w:val="20"/>
        </w:rPr>
        <w:t xml:space="preserve">Государственный контракт № 14.740.11.0350 </w:t>
      </w:r>
      <w:r>
        <w:t xml:space="preserve">с </w:t>
      </w:r>
      <w:proofErr w:type="spellStart"/>
      <w:r>
        <w:t>Минобрнауки</w:t>
      </w:r>
      <w:proofErr w:type="spellEnd"/>
      <w:r>
        <w:t xml:space="preserve"> России (2010–2012г.г.) ФЦП «Научные и научно-педагогические кадры инновационной России»</w:t>
      </w:r>
    </w:p>
    <w:p w:rsidR="006438D2" w:rsidRDefault="006438D2" w:rsidP="006438D2">
      <w:r>
        <w:t>Лот «Проведение научных исследований коллективами научно-образовательных центров в области математики», тема «Фундаментальные проблемы математического моделирования и вычислительной математики»</w:t>
      </w:r>
    </w:p>
    <w:p w:rsidR="006438D2" w:rsidRDefault="006438D2" w:rsidP="006438D2">
      <w:pPr>
        <w:spacing w:after="310"/>
      </w:pPr>
      <w:r>
        <w:t>(Руководитель–– академик РАН Б.Г. Михайленко)</w:t>
      </w:r>
    </w:p>
    <w:p w:rsidR="006438D2" w:rsidRDefault="00863302" w:rsidP="006438D2">
      <w:pPr>
        <w:spacing w:after="315"/>
        <w:ind w:left="-15" w:firstLine="327"/>
      </w:pPr>
      <w:r>
        <w:t xml:space="preserve">2011 г. </w:t>
      </w:r>
      <w:bookmarkStart w:id="0" w:name="_GoBack"/>
      <w:bookmarkEnd w:id="0"/>
      <w:r w:rsidR="006438D2">
        <w:t xml:space="preserve">Создан комплекс параллельных программ для решения прикладных геофизических задач, связанных с моделированием сейсмических полей. Результаты расчетов используются при интерпретации экспериментальных данных в сейсмологии и сейсморазведке. Разработана типичная базовая сейсмогеологическая модель, описывающая строение ряда месторождений </w:t>
      </w:r>
      <w:proofErr w:type="spellStart"/>
      <w:r w:rsidR="006438D2">
        <w:t>Юрубчено-Тохомской</w:t>
      </w:r>
      <w:proofErr w:type="spellEnd"/>
      <w:r w:rsidR="006438D2">
        <w:t xml:space="preserve"> зоны. Возможность внедрять в эту модель системы различных </w:t>
      </w:r>
      <w:proofErr w:type="spellStart"/>
      <w:r w:rsidR="006438D2">
        <w:t>микронеоднородностей</w:t>
      </w:r>
      <w:proofErr w:type="spellEnd"/>
      <w:r w:rsidR="006438D2">
        <w:t xml:space="preserve"> (разной концентрации, ориентации, </w:t>
      </w:r>
      <w:proofErr w:type="spellStart"/>
      <w:r w:rsidR="006438D2">
        <w:t>флюидонасыщенности</w:t>
      </w:r>
      <w:proofErr w:type="spellEnd"/>
      <w:r w:rsidR="006438D2">
        <w:t xml:space="preserve">, различных преимущественных размеров) позволяет проводить представительную серию численных экспериментов, направленную на выяснение основных особенностей формирования рассеянных волн и проявления в них тонкой структуры </w:t>
      </w:r>
      <w:proofErr w:type="spellStart"/>
      <w:r w:rsidR="006438D2">
        <w:t>субсейсмических</w:t>
      </w:r>
      <w:proofErr w:type="spellEnd"/>
      <w:r w:rsidR="006438D2">
        <w:t xml:space="preserve"> объектов. В течение года были выяснены основные отличия, характерные для </w:t>
      </w:r>
      <w:proofErr w:type="spellStart"/>
      <w:r w:rsidR="006438D2">
        <w:t>флюидонасыщенных</w:t>
      </w:r>
      <w:proofErr w:type="spellEnd"/>
      <w:r w:rsidR="006438D2">
        <w:t xml:space="preserve"> систем </w:t>
      </w:r>
      <w:proofErr w:type="gramStart"/>
      <w:r w:rsidR="006438D2">
        <w:t>трещин,––</w:t>
      </w:r>
      <w:proofErr w:type="gramEnd"/>
      <w:r w:rsidR="006438D2">
        <w:t xml:space="preserve"> формирование устойчивых вторичных источников.</w:t>
      </w:r>
    </w:p>
    <w:p w:rsidR="002C74CC" w:rsidRDefault="002C74CC"/>
    <w:sectPr w:rsidR="002C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D2"/>
    <w:rsid w:val="002C74CC"/>
    <w:rsid w:val="006438D2"/>
    <w:rsid w:val="0086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97A5B-2974-456F-91C2-87C35A0F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-17" w:right="-1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D2"/>
    <w:pPr>
      <w:spacing w:after="63" w:line="246" w:lineRule="auto"/>
      <w:ind w:left="-5" w:right="-15" w:hanging="10"/>
    </w:pPr>
    <w:rPr>
      <w:rFonts w:ascii="Calibri" w:eastAsia="Calibri" w:hAnsi="Calibri" w:cs="Calibri"/>
      <w:b w:val="0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2</cp:revision>
  <dcterms:created xsi:type="dcterms:W3CDTF">2015-07-10T11:55:00Z</dcterms:created>
  <dcterms:modified xsi:type="dcterms:W3CDTF">2015-07-10T12:01:00Z</dcterms:modified>
</cp:coreProperties>
</file>