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C2" w:rsidRDefault="008770C2" w:rsidP="008770C2">
      <w:pPr>
        <w:spacing w:after="59" w:line="244" w:lineRule="auto"/>
        <w:ind w:left="-4" w:right="14" w:hanging="9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Госконтракт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№ 14.7.40.11.0350</w:t>
      </w:r>
      <w:r>
        <w:rPr>
          <w:rFonts w:ascii="Times New Roman" w:eastAsia="Times New Roman" w:hAnsi="Times New Roman" w:cs="Times New Roman"/>
          <w:sz w:val="24"/>
        </w:rPr>
        <w:t xml:space="preserve"> "Фундаментальные проблемы математического моделирования и вычислительной математики" </w:t>
      </w:r>
    </w:p>
    <w:p w:rsidR="008770C2" w:rsidRDefault="008770C2" w:rsidP="008770C2">
      <w:pPr>
        <w:spacing w:after="193" w:line="244" w:lineRule="auto"/>
        <w:ind w:left="435" w:right="14" w:hanging="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Руководитель – акад. РАН Михайленко Б. Г. </w:t>
      </w:r>
    </w:p>
    <w:p w:rsidR="008770C2" w:rsidRDefault="008770C2" w:rsidP="008770C2">
      <w:pPr>
        <w:spacing w:after="59" w:line="244" w:lineRule="auto"/>
        <w:ind w:left="-13" w:right="14" w:firstLine="42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2012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Получены новые результаты исследования фундаментальных проблем в следующих направлениях современной прикладной математики:  </w:t>
      </w:r>
    </w:p>
    <w:p w:rsidR="008770C2" w:rsidRDefault="008770C2" w:rsidP="008770C2">
      <w:pPr>
        <w:spacing w:after="59" w:line="244" w:lineRule="auto"/>
        <w:ind w:left="436" w:right="14" w:hanging="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4"/>
        </w:rPr>
        <w:t>термодинамически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согласованные модели сплошных сред; </w:t>
      </w:r>
    </w:p>
    <w:p w:rsidR="008770C2" w:rsidRDefault="008770C2" w:rsidP="008770C2">
      <w:pPr>
        <w:spacing w:after="59" w:line="244" w:lineRule="auto"/>
        <w:ind w:left="437" w:right="14" w:hanging="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б) математическое моделирование и численные методы в геофизике; </w:t>
      </w:r>
    </w:p>
    <w:p w:rsidR="008770C2" w:rsidRDefault="008770C2" w:rsidP="008770C2">
      <w:pPr>
        <w:spacing w:after="59" w:line="244" w:lineRule="auto"/>
        <w:ind w:left="437" w:right="14" w:hanging="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в) теория и численные методы решения обратных и некорректных задач </w:t>
      </w:r>
      <w:proofErr w:type="spellStart"/>
      <w:r>
        <w:rPr>
          <w:rFonts w:ascii="Times New Roman" w:eastAsia="Times New Roman" w:hAnsi="Times New Roman" w:cs="Times New Roman"/>
          <w:sz w:val="24"/>
        </w:rPr>
        <w:t>геофи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</w:p>
    <w:p w:rsidR="008770C2" w:rsidRDefault="008770C2" w:rsidP="008770C2">
      <w:pPr>
        <w:spacing w:after="59" w:line="244" w:lineRule="auto"/>
        <w:ind w:left="-4" w:right="14" w:hanging="9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зики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теории переноса излучения, акустики, упругости, электродинамики. </w:t>
      </w:r>
    </w:p>
    <w:p w:rsidR="008770C2" w:rsidRDefault="008770C2" w:rsidP="008770C2">
      <w:pPr>
        <w:spacing w:after="59" w:line="244" w:lineRule="auto"/>
        <w:ind w:left="-13" w:right="14" w:firstLine="42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 основе полученных результатов фундаментальных исследований разработаны программы внедрения их в образовательный процесс модернизированных учебных программ по курсам: "Обратные задачи математической физики" (новый курс лекций и практических занятий, 72 уч. часа для ММФ НГУ); "Численные методы решения прямых и обратных задач геофизики" (новый курс лекций и практических занятий, 72 уч. часа для ММФ НГУ и ГГФ НГУ); "Вычислительные методы линейной алгебры" (модернизация существующего основного курса, 72 уч. часа для ММФ НГУ). По модернизированным программам на основе результатов исследований подготовлены учебные пособия. </w:t>
      </w:r>
    </w:p>
    <w:p w:rsidR="008770C2" w:rsidRDefault="008770C2" w:rsidP="008770C2">
      <w:pPr>
        <w:spacing w:after="59" w:line="244" w:lineRule="auto"/>
        <w:ind w:left="-13" w:right="14" w:firstLine="42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реализации проекта принимали участие специалисты и аспиранты </w:t>
      </w:r>
      <w:proofErr w:type="spellStart"/>
      <w:r>
        <w:rPr>
          <w:rFonts w:ascii="Times New Roman" w:eastAsia="Times New Roman" w:hAnsi="Times New Roman" w:cs="Times New Roman"/>
          <w:sz w:val="24"/>
        </w:rPr>
        <w:t>ИВМиМГ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 РАН, ИМ СО РАН и НГУ, студенты и магистранты НГУ.  </w:t>
      </w:r>
    </w:p>
    <w:p w:rsidR="002C74CC" w:rsidRDefault="002C74CC"/>
    <w:sectPr w:rsidR="002C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C2"/>
    <w:rsid w:val="002C74CC"/>
    <w:rsid w:val="0087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EEC2C-8D92-47AF-B96F-D125F4EB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left="-17" w:right="-1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C2"/>
    <w:pPr>
      <w:spacing w:line="276" w:lineRule="auto"/>
      <w:ind w:left="0" w:right="0"/>
      <w:jc w:val="left"/>
    </w:pPr>
    <w:rPr>
      <w:rFonts w:ascii="Calibri" w:eastAsia="Calibri" w:hAnsi="Calibri" w:cs="Calibri"/>
      <w:b w:val="0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</dc:creator>
  <cp:keywords/>
  <dc:description/>
  <cp:lastModifiedBy>mikh</cp:lastModifiedBy>
  <cp:revision>1</cp:revision>
  <dcterms:created xsi:type="dcterms:W3CDTF">2015-07-10T11:59:00Z</dcterms:created>
  <dcterms:modified xsi:type="dcterms:W3CDTF">2015-07-10T12:03:00Z</dcterms:modified>
</cp:coreProperties>
</file>